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AC599B" w14:textId="77777777" w:rsidR="00B76169" w:rsidRPr="00103E9E" w:rsidRDefault="00B76169" w:rsidP="001856D7">
      <w:pPr>
        <w:ind w:left="7200" w:firstLine="720"/>
        <w:jc w:val="both"/>
        <w:rPr>
          <w:rFonts w:ascii="Arial" w:hAnsi="Arial" w:cs="Arial"/>
          <w:lang w:val="en-GB"/>
        </w:rPr>
      </w:pPr>
    </w:p>
    <w:p w14:paraId="04F64FE7" w14:textId="77777777" w:rsidR="00B76169" w:rsidRPr="00103E9E" w:rsidRDefault="00B76169" w:rsidP="001856D7">
      <w:pPr>
        <w:jc w:val="both"/>
        <w:rPr>
          <w:rFonts w:ascii="Arial" w:hAnsi="Arial" w:cs="Arial"/>
          <w:b/>
          <w:sz w:val="28"/>
          <w:szCs w:val="28"/>
          <w:lang w:val="en-GB"/>
        </w:rPr>
      </w:pPr>
    </w:p>
    <w:p w14:paraId="7863F40E" w14:textId="77777777" w:rsidR="000B7741" w:rsidRPr="00103E9E" w:rsidRDefault="000B7741" w:rsidP="001856D7">
      <w:pPr>
        <w:pStyle w:val="Heading1"/>
        <w:spacing w:before="0" w:after="0"/>
        <w:ind w:left="4320" w:firstLine="720"/>
        <w:jc w:val="both"/>
        <w:rPr>
          <w:rFonts w:ascii="Arial" w:hAnsi="Arial" w:cs="Arial"/>
          <w:lang w:val="en-GB"/>
        </w:rPr>
      </w:pPr>
    </w:p>
    <w:p w14:paraId="2D96C48F" w14:textId="77777777" w:rsidR="000B7741" w:rsidRPr="00103E9E" w:rsidRDefault="000B7741" w:rsidP="001856D7">
      <w:pPr>
        <w:pStyle w:val="Heading1"/>
        <w:spacing w:before="0" w:after="0"/>
        <w:jc w:val="both"/>
        <w:rPr>
          <w:rFonts w:ascii="Arial" w:hAnsi="Arial" w:cs="Arial"/>
          <w:lang w:val="en-GB"/>
        </w:rPr>
      </w:pPr>
    </w:p>
    <w:p w14:paraId="0BFF6503" w14:textId="77777777" w:rsidR="000B7741" w:rsidRPr="00103E9E" w:rsidRDefault="000B7741" w:rsidP="001856D7">
      <w:pPr>
        <w:pStyle w:val="Heading1"/>
        <w:spacing w:before="0" w:after="0"/>
        <w:jc w:val="both"/>
        <w:rPr>
          <w:rFonts w:ascii="Arial" w:hAnsi="Arial" w:cs="Arial"/>
          <w:lang w:val="en-GB"/>
        </w:rPr>
      </w:pPr>
    </w:p>
    <w:p w14:paraId="5FD2ED5E" w14:textId="77777777" w:rsidR="00B8757C" w:rsidRPr="00103E9E" w:rsidRDefault="00B8757C" w:rsidP="001856D7">
      <w:pPr>
        <w:pStyle w:val="Heading1"/>
        <w:spacing w:before="0" w:after="0"/>
        <w:jc w:val="both"/>
        <w:rPr>
          <w:rFonts w:ascii="Arial" w:hAnsi="Arial" w:cs="Arial"/>
          <w:sz w:val="48"/>
          <w:szCs w:val="48"/>
          <w:lang w:val="en-GB"/>
        </w:rPr>
      </w:pPr>
    </w:p>
    <w:p w14:paraId="39E921B7" w14:textId="77777777" w:rsidR="00B8757C" w:rsidRPr="00103E9E" w:rsidRDefault="00B8757C" w:rsidP="001856D7">
      <w:pPr>
        <w:pStyle w:val="Heading1"/>
        <w:spacing w:before="0" w:after="0"/>
        <w:jc w:val="both"/>
        <w:rPr>
          <w:rFonts w:ascii="Arial" w:hAnsi="Arial" w:cs="Arial"/>
          <w:sz w:val="48"/>
          <w:szCs w:val="48"/>
          <w:lang w:val="en-GB"/>
        </w:rPr>
      </w:pPr>
    </w:p>
    <w:p w14:paraId="3FBF38E8" w14:textId="77777777" w:rsidR="000B7741" w:rsidRPr="00103E9E" w:rsidRDefault="000B7741" w:rsidP="001856D7">
      <w:pPr>
        <w:pStyle w:val="Heading1"/>
        <w:spacing w:before="0" w:after="0"/>
        <w:jc w:val="both"/>
        <w:rPr>
          <w:rFonts w:ascii="Arial" w:hAnsi="Arial" w:cs="Arial"/>
          <w:sz w:val="48"/>
          <w:szCs w:val="48"/>
          <w:lang w:val="en-GB"/>
        </w:rPr>
      </w:pPr>
    </w:p>
    <w:p w14:paraId="25F6E470" w14:textId="3281052B" w:rsidR="004B1713" w:rsidRPr="002A69F6" w:rsidRDefault="008C1677" w:rsidP="00D811EA">
      <w:pPr>
        <w:pStyle w:val="Heading1"/>
        <w:spacing w:before="0" w:after="0"/>
        <w:jc w:val="center"/>
        <w:rPr>
          <w:rFonts w:ascii="Arial" w:hAnsi="Arial" w:cs="Arial"/>
          <w:i/>
          <w:sz w:val="72"/>
          <w:szCs w:val="72"/>
          <w:lang w:val="en-GB"/>
        </w:rPr>
      </w:pPr>
      <w:r>
        <w:rPr>
          <w:rFonts w:ascii="Arial" w:hAnsi="Arial" w:cs="Arial"/>
          <w:i/>
          <w:sz w:val="72"/>
          <w:szCs w:val="72"/>
          <w:lang w:val="en-GB"/>
        </w:rPr>
        <w:t xml:space="preserve">Dumfries </w:t>
      </w:r>
      <w:r w:rsidR="00391018">
        <w:rPr>
          <w:rFonts w:ascii="Arial" w:hAnsi="Arial" w:cs="Arial"/>
          <w:i/>
          <w:sz w:val="72"/>
          <w:szCs w:val="72"/>
          <w:lang w:val="en-GB"/>
        </w:rPr>
        <w:t xml:space="preserve">&amp; Galloway </w:t>
      </w:r>
      <w:r>
        <w:rPr>
          <w:rFonts w:ascii="Arial" w:hAnsi="Arial" w:cs="Arial"/>
          <w:i/>
          <w:sz w:val="72"/>
          <w:szCs w:val="72"/>
          <w:lang w:val="en-GB"/>
        </w:rPr>
        <w:t>Tennis</w:t>
      </w:r>
    </w:p>
    <w:p w14:paraId="0BA67375" w14:textId="77777777" w:rsidR="006B4A40" w:rsidRPr="00731794" w:rsidRDefault="00496ECA" w:rsidP="00D811EA">
      <w:pPr>
        <w:pStyle w:val="Heading1"/>
        <w:spacing w:before="0" w:after="0"/>
        <w:jc w:val="center"/>
        <w:rPr>
          <w:rFonts w:ascii="Arial" w:hAnsi="Arial" w:cs="Arial"/>
          <w:sz w:val="72"/>
          <w:szCs w:val="72"/>
          <w:lang w:val="en-GB"/>
        </w:rPr>
      </w:pPr>
      <w:r w:rsidRPr="00731794">
        <w:rPr>
          <w:rFonts w:ascii="Arial" w:hAnsi="Arial" w:cs="Arial"/>
          <w:sz w:val="72"/>
          <w:szCs w:val="72"/>
          <w:lang w:val="en-GB"/>
        </w:rPr>
        <w:t>S</w:t>
      </w:r>
      <w:r w:rsidR="001F7F4C" w:rsidRPr="00731794">
        <w:rPr>
          <w:rFonts w:ascii="Arial" w:hAnsi="Arial" w:cs="Arial"/>
          <w:sz w:val="72"/>
          <w:szCs w:val="72"/>
          <w:lang w:val="en-GB"/>
        </w:rPr>
        <w:t xml:space="preserve">afeguarding </w:t>
      </w:r>
      <w:r w:rsidR="000C7E0D" w:rsidRPr="00731794">
        <w:rPr>
          <w:rFonts w:ascii="Arial" w:hAnsi="Arial" w:cs="Arial"/>
          <w:sz w:val="72"/>
          <w:szCs w:val="72"/>
          <w:lang w:val="en-GB"/>
        </w:rPr>
        <w:t>Policy</w:t>
      </w:r>
    </w:p>
    <w:p w14:paraId="0BA81005" w14:textId="353D1723" w:rsidR="006B4A40" w:rsidRPr="00731794" w:rsidRDefault="008C5F8B" w:rsidP="008C5F8B">
      <w:pPr>
        <w:pStyle w:val="Heading1"/>
        <w:spacing w:before="0" w:after="0"/>
        <w:jc w:val="center"/>
        <w:rPr>
          <w:rFonts w:ascii="Arial" w:hAnsi="Arial" w:cs="Arial"/>
          <w:sz w:val="72"/>
          <w:szCs w:val="72"/>
          <w:lang w:val="en-GB"/>
        </w:rPr>
      </w:pPr>
      <w:r>
        <w:rPr>
          <w:rFonts w:ascii="Arial" w:hAnsi="Arial" w:cs="Arial"/>
          <w:noProof/>
          <w:sz w:val="72"/>
          <w:szCs w:val="72"/>
          <w:lang w:val="en-GB"/>
        </w:rPr>
        <w:drawing>
          <wp:inline distT="0" distB="0" distL="0" distR="0" wp14:anchorId="03AD6492" wp14:editId="3D42C4D2">
            <wp:extent cx="5915025" cy="418147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2">
                      <a:extLst>
                        <a:ext uri="{28A0092B-C50C-407E-A947-70E740481C1C}">
                          <a14:useLocalDpi xmlns:a14="http://schemas.microsoft.com/office/drawing/2010/main" val="0"/>
                        </a:ext>
                      </a:extLst>
                    </a:blip>
                    <a:stretch>
                      <a:fillRect/>
                    </a:stretch>
                  </pic:blipFill>
                  <pic:spPr>
                    <a:xfrm>
                      <a:off x="0" y="0"/>
                      <a:ext cx="5915025" cy="4181475"/>
                    </a:xfrm>
                    <a:prstGeom prst="rect">
                      <a:avLst/>
                    </a:prstGeom>
                  </pic:spPr>
                </pic:pic>
              </a:graphicData>
            </a:graphic>
          </wp:inline>
        </w:drawing>
      </w:r>
    </w:p>
    <w:p w14:paraId="497B525A" w14:textId="77777777" w:rsidR="000B7741" w:rsidRDefault="000B7741" w:rsidP="001856D7">
      <w:pPr>
        <w:pStyle w:val="Heading1"/>
        <w:spacing w:before="0" w:after="0"/>
        <w:jc w:val="both"/>
        <w:rPr>
          <w:rFonts w:ascii="Arial" w:hAnsi="Arial" w:cs="Arial"/>
          <w:sz w:val="28"/>
          <w:szCs w:val="28"/>
          <w:lang w:val="en-GB"/>
        </w:rPr>
      </w:pPr>
    </w:p>
    <w:p w14:paraId="1B132BED" w14:textId="77777777" w:rsidR="005D6F1F" w:rsidRDefault="005D6F1F" w:rsidP="001856D7">
      <w:pPr>
        <w:jc w:val="both"/>
        <w:rPr>
          <w:lang w:val="en-GB"/>
        </w:rPr>
      </w:pPr>
    </w:p>
    <w:p w14:paraId="4988E5C9" w14:textId="77777777" w:rsidR="005D6F1F" w:rsidRDefault="005D6F1F" w:rsidP="001856D7">
      <w:pPr>
        <w:jc w:val="both"/>
        <w:rPr>
          <w:lang w:val="en-GB"/>
        </w:rPr>
      </w:pPr>
    </w:p>
    <w:p w14:paraId="23E41CD3" w14:textId="77777777" w:rsidR="005D6F1F" w:rsidRDefault="005D6F1F" w:rsidP="001856D7">
      <w:pPr>
        <w:jc w:val="both"/>
        <w:rPr>
          <w:lang w:val="en-GB"/>
        </w:rPr>
      </w:pPr>
    </w:p>
    <w:p w14:paraId="0132851A" w14:textId="77777777" w:rsidR="005D6F1F" w:rsidRDefault="005D6F1F" w:rsidP="001856D7">
      <w:pPr>
        <w:jc w:val="both"/>
        <w:rPr>
          <w:lang w:val="en-GB"/>
        </w:rPr>
      </w:pPr>
    </w:p>
    <w:p w14:paraId="0A28DDA3" w14:textId="77777777" w:rsidR="005D6F1F" w:rsidRDefault="005D6F1F" w:rsidP="001856D7">
      <w:pPr>
        <w:jc w:val="both"/>
        <w:rPr>
          <w:lang w:val="en-GB"/>
        </w:rPr>
      </w:pPr>
    </w:p>
    <w:p w14:paraId="5CCB699E" w14:textId="77777777" w:rsidR="005D6F1F" w:rsidRDefault="005D6F1F" w:rsidP="001856D7">
      <w:pPr>
        <w:jc w:val="both"/>
        <w:rPr>
          <w:lang w:val="en-GB"/>
        </w:rPr>
      </w:pPr>
    </w:p>
    <w:p w14:paraId="029FA89C" w14:textId="77777777" w:rsidR="005D6F1F" w:rsidRDefault="005D6F1F" w:rsidP="001856D7">
      <w:pPr>
        <w:jc w:val="both"/>
        <w:rPr>
          <w:lang w:val="en-GB"/>
        </w:rPr>
      </w:pPr>
    </w:p>
    <w:p w14:paraId="389CA741" w14:textId="304FBA04" w:rsidR="004C553E" w:rsidRPr="003F1E84" w:rsidRDefault="00391018" w:rsidP="001856D7">
      <w:pPr>
        <w:jc w:val="both"/>
        <w:rPr>
          <w:rFonts w:cs="Arial"/>
          <w:sz w:val="28"/>
        </w:rPr>
      </w:pPr>
      <w:r>
        <w:rPr>
          <w:rFonts w:ascii="Arial" w:hAnsi="Arial" w:cs="Arial"/>
          <w:b/>
          <w:sz w:val="28"/>
        </w:rPr>
        <w:lastRenderedPageBreak/>
        <w:t>R</w:t>
      </w:r>
      <w:r w:rsidR="004C553E" w:rsidRPr="003F1E84">
        <w:rPr>
          <w:rFonts w:ascii="Arial" w:hAnsi="Arial" w:cs="Arial"/>
          <w:b/>
          <w:sz w:val="28"/>
        </w:rPr>
        <w:t>eporting a Safeguarding Concern within the Tennis Environment</w:t>
      </w:r>
    </w:p>
    <w:p w14:paraId="6CC9405A" w14:textId="77777777" w:rsidR="004C553E" w:rsidRDefault="004C553E" w:rsidP="001856D7">
      <w:pPr>
        <w:jc w:val="both"/>
        <w:rPr>
          <w:rFonts w:ascii="Arial" w:hAnsi="Arial" w:cs="Arial"/>
          <w:sz w:val="22"/>
        </w:rPr>
      </w:pPr>
    </w:p>
    <w:p w14:paraId="7FB6B16E" w14:textId="77777777" w:rsidR="008F4CC4" w:rsidRPr="00934314" w:rsidRDefault="00653D58" w:rsidP="001856D7">
      <w:pPr>
        <w:jc w:val="both"/>
      </w:pPr>
      <w:r>
        <w:rPr>
          <w:noProof/>
          <w:lang w:val="en-GB" w:eastAsia="en-GB"/>
        </w:rPr>
        <mc:AlternateContent>
          <mc:Choice Requires="wps">
            <w:drawing>
              <wp:anchor distT="0" distB="0" distL="114300" distR="114300" simplePos="0" relativeHeight="251721728" behindDoc="0" locked="0" layoutInCell="1" allowOverlap="1" wp14:anchorId="018B6BD1" wp14:editId="28172337">
                <wp:simplePos x="0" y="0"/>
                <wp:positionH relativeFrom="column">
                  <wp:posOffset>4946073</wp:posOffset>
                </wp:positionH>
                <wp:positionV relativeFrom="paragraph">
                  <wp:posOffset>92075</wp:posOffset>
                </wp:positionV>
                <wp:extent cx="1609090" cy="950026"/>
                <wp:effectExtent l="0" t="0" r="10160" b="21590"/>
                <wp:wrapNone/>
                <wp:docPr id="299" name="Text Box 299"/>
                <wp:cNvGraphicFramePr/>
                <a:graphic xmlns:a="http://schemas.openxmlformats.org/drawingml/2006/main">
                  <a:graphicData uri="http://schemas.microsoft.com/office/word/2010/wordprocessingShape">
                    <wps:wsp>
                      <wps:cNvSpPr txBox="1"/>
                      <wps:spPr>
                        <a:xfrm>
                          <a:off x="0" y="0"/>
                          <a:ext cx="1609090" cy="950026"/>
                        </a:xfrm>
                        <a:prstGeom prst="rect">
                          <a:avLst/>
                        </a:prstGeom>
                        <a:solidFill>
                          <a:schemeClr val="accent6">
                            <a:lumMod val="20000"/>
                            <a:lumOff val="80000"/>
                          </a:schemeClr>
                        </a:solidFill>
                        <a:ln/>
                      </wps:spPr>
                      <wps:style>
                        <a:lnRef idx="2">
                          <a:schemeClr val="accent2"/>
                        </a:lnRef>
                        <a:fillRef idx="1">
                          <a:schemeClr val="lt1"/>
                        </a:fillRef>
                        <a:effectRef idx="0">
                          <a:schemeClr val="accent2"/>
                        </a:effectRef>
                        <a:fontRef idx="minor">
                          <a:schemeClr val="dk1"/>
                        </a:fontRef>
                      </wps:style>
                      <wps:txbx>
                        <w:txbxContent>
                          <w:p w14:paraId="215481F4" w14:textId="554D3FAA" w:rsidR="0061541C" w:rsidRPr="00430A41" w:rsidRDefault="0061541C" w:rsidP="008F4CC4">
                            <w:pPr>
                              <w:pStyle w:val="Title"/>
                              <w:pBdr>
                                <w:bottom w:val="single" w:sz="8" w:space="12" w:color="4F81BD" w:themeColor="accent1"/>
                              </w:pBdr>
                              <w:rPr>
                                <w:rStyle w:val="Strong"/>
                                <w:rFonts w:cs="Arial"/>
                                <w:b/>
                                <w:color w:val="000000" w:themeColor="text1"/>
                                <w:sz w:val="16"/>
                                <w:szCs w:val="16"/>
                              </w:rPr>
                            </w:pPr>
                            <w:r w:rsidRPr="00664CC6">
                              <w:rPr>
                                <w:rStyle w:val="Strong"/>
                                <w:rFonts w:cs="Arial"/>
                                <w:b/>
                                <w:color w:val="000000" w:themeColor="text1"/>
                                <w:sz w:val="16"/>
                                <w:szCs w:val="16"/>
                              </w:rPr>
                              <w:t>Note: You should inform the parent/carer of the concern, unless you believe it would put the child/adult at risk, yourself or others at risk</w:t>
                            </w:r>
                            <w:r w:rsidR="00261712">
                              <w:rPr>
                                <w:rStyle w:val="Strong"/>
                                <w:rFonts w:cs="Arial"/>
                                <w:b/>
                                <w:color w:val="000000" w:themeColor="text1"/>
                                <w:sz w:val="16"/>
                                <w:szCs w:val="16"/>
                              </w:rPr>
                              <w:t>. If in doubt, seek advice from the LTA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18B6BD1" id="_x0000_t202" coordsize="21600,21600" o:spt="202" path="m,l,21600r21600,l21600,xe">
                <v:stroke joinstyle="miter"/>
                <v:path gradientshapeok="t" o:connecttype="rect"/>
              </v:shapetype>
              <v:shape id="Text Box 299" o:spid="_x0000_s1026" type="#_x0000_t202" style="position:absolute;left:0;text-align:left;margin-left:389.45pt;margin-top:7.25pt;width:126.7pt;height:74.8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" fillcolor="#fde9d9 [665]" strokecolor="#c0504d [3205]" strokeweight="2pt">
                <v:textbox>
                  <w:txbxContent>
                    <w:p w14:paraId="215481F4" w14:textId="554D3FAA" w:rsidR="0061541C" w:rsidRPr="00430A41" w:rsidRDefault="0061541C" w:rsidP="008F4CC4">
                      <w:pPr>
                        <w:pStyle w:val="Title"/>
                        <w:pBdr>
                          <w:bottom w:val="single" w:sz="8" w:space="12" w:color="4F81BD" w:themeColor="accent1"/>
                        </w:pBdr>
                        <w:rPr>
                          <w:rStyle w:val="Strong"/>
                          <w:rFonts w:cs="Arial"/>
                          <w:b/>
                          <w:color w:val="000000" w:themeColor="text1"/>
                          <w:sz w:val="16"/>
                          <w:szCs w:val="16"/>
                        </w:rPr>
                      </w:pPr>
                      <w:r w:rsidRPr="00664CC6">
                        <w:rPr>
                          <w:rStyle w:val="Strong"/>
                          <w:rFonts w:cs="Arial"/>
                          <w:b/>
                          <w:color w:val="000000" w:themeColor="text1"/>
                          <w:sz w:val="16"/>
                          <w:szCs w:val="16"/>
                        </w:rPr>
                        <w:t>Note: You should inform the parent/carer of the concern, unless you believe it would put the child/adult at risk, yourself or others at risk</w:t>
                      </w:r>
                      <w:r w:rsidR="00261712">
                        <w:rPr>
                          <w:rStyle w:val="Strong"/>
                          <w:rFonts w:cs="Arial"/>
                          <w:b/>
                          <w:color w:val="000000" w:themeColor="text1"/>
                          <w:sz w:val="16"/>
                          <w:szCs w:val="16"/>
                        </w:rPr>
                        <w:t>. If in doubt, seek advice from the LTA</w:t>
                      </w:r>
                    </w:p>
                  </w:txbxContent>
                </v:textbox>
              </v:shape>
            </w:pict>
          </mc:Fallback>
        </mc:AlternateContent>
      </w:r>
      <w:r>
        <w:rPr>
          <w:noProof/>
          <w:lang w:val="en-GB" w:eastAsia="en-GB"/>
        </w:rPr>
        <mc:AlternateContent>
          <mc:Choice Requires="wps">
            <w:drawing>
              <wp:anchor distT="0" distB="0" distL="114300" distR="114300" simplePos="0" relativeHeight="251708416" behindDoc="0" locked="0" layoutInCell="1" allowOverlap="1" wp14:anchorId="7DB844CB" wp14:editId="2134166F">
                <wp:simplePos x="0" y="0"/>
                <wp:positionH relativeFrom="column">
                  <wp:posOffset>-98095</wp:posOffset>
                </wp:positionH>
                <wp:positionV relativeFrom="paragraph">
                  <wp:posOffset>63500</wp:posOffset>
                </wp:positionV>
                <wp:extent cx="1960474" cy="892175"/>
                <wp:effectExtent l="0" t="0" r="20955" b="22225"/>
                <wp:wrapNone/>
                <wp:docPr id="296" name="Text Box 296"/>
                <wp:cNvGraphicFramePr/>
                <a:graphic xmlns:a="http://schemas.openxmlformats.org/drawingml/2006/main">
                  <a:graphicData uri="http://schemas.microsoft.com/office/word/2010/wordprocessingShape">
                    <wps:wsp>
                      <wps:cNvSpPr txBox="1"/>
                      <wps:spPr>
                        <a:xfrm>
                          <a:off x="0" y="0"/>
                          <a:ext cx="1960474" cy="892175"/>
                        </a:xfrm>
                        <a:prstGeom prst="rect">
                          <a:avLst/>
                        </a:prstGeom>
                        <a:solidFill>
                          <a:schemeClr val="accent6">
                            <a:lumMod val="20000"/>
                            <a:lumOff val="80000"/>
                          </a:schemeClr>
                        </a:solidFill>
                        <a:ln/>
                      </wps:spPr>
                      <wps:style>
                        <a:lnRef idx="2">
                          <a:schemeClr val="accent2"/>
                        </a:lnRef>
                        <a:fillRef idx="1">
                          <a:schemeClr val="lt1"/>
                        </a:fillRef>
                        <a:effectRef idx="0">
                          <a:schemeClr val="accent2"/>
                        </a:effectRef>
                        <a:fontRef idx="minor">
                          <a:schemeClr val="dk1"/>
                        </a:fontRef>
                      </wps:style>
                      <wps:txbx>
                        <w:txbxContent>
                          <w:p w14:paraId="1C516ECB" w14:textId="77777777" w:rsidR="0061541C" w:rsidRPr="00430A41" w:rsidRDefault="0061541C" w:rsidP="00430A41">
                            <w:pPr>
                              <w:pStyle w:val="Heading3"/>
                              <w:spacing w:before="0"/>
                              <w:rPr>
                                <w:rFonts w:ascii="Arial" w:hAnsi="Arial" w:cs="Arial"/>
                                <w:color w:val="auto"/>
                              </w:rPr>
                            </w:pPr>
                            <w:r w:rsidRPr="00430A41">
                              <w:rPr>
                                <w:rFonts w:ascii="Arial" w:hAnsi="Arial" w:cs="Arial"/>
                                <w:color w:val="auto"/>
                              </w:rPr>
                              <w:t>Useful Contacts</w:t>
                            </w:r>
                          </w:p>
                          <w:p w14:paraId="7B142567" w14:textId="75D56B8B" w:rsidR="0061541C" w:rsidRPr="00C327D9" w:rsidRDefault="00261712" w:rsidP="00430A41">
                            <w:pPr>
                              <w:pStyle w:val="Title"/>
                              <w:jc w:val="left"/>
                              <w:rPr>
                                <w:rStyle w:val="Strong"/>
                                <w:rFonts w:asciiTheme="majorHAnsi" w:eastAsiaTheme="majorEastAsia" w:hAnsiTheme="majorHAnsi" w:cs="Arial"/>
                                <w:bCs w:val="0"/>
                                <w:color w:val="000000" w:themeColor="text1"/>
                                <w:sz w:val="16"/>
                                <w:szCs w:val="16"/>
                                <w:lang w:val="en-US"/>
                              </w:rPr>
                            </w:pPr>
                            <w:r>
                              <w:rPr>
                                <w:rStyle w:val="Strong"/>
                                <w:rFonts w:cs="Arial"/>
                                <w:color w:val="000000" w:themeColor="text1"/>
                                <w:sz w:val="16"/>
                                <w:szCs w:val="16"/>
                              </w:rPr>
                              <w:t>LTA</w:t>
                            </w:r>
                            <w:r w:rsidR="0061541C" w:rsidRPr="00C327D9">
                              <w:rPr>
                                <w:rStyle w:val="Strong"/>
                                <w:rFonts w:cs="Arial"/>
                                <w:color w:val="000000" w:themeColor="text1"/>
                                <w:sz w:val="16"/>
                                <w:szCs w:val="16"/>
                              </w:rPr>
                              <w:t>: 020 8487 7000</w:t>
                            </w:r>
                          </w:p>
                          <w:p w14:paraId="4EEBE172" w14:textId="77777777" w:rsidR="0061541C" w:rsidRPr="00C327D9" w:rsidRDefault="0061541C" w:rsidP="00430A41">
                            <w:pPr>
                              <w:pStyle w:val="Title"/>
                              <w:jc w:val="left"/>
                              <w:rPr>
                                <w:rStyle w:val="Strong"/>
                                <w:rFonts w:asciiTheme="majorHAnsi" w:eastAsiaTheme="majorEastAsia" w:hAnsiTheme="majorHAnsi" w:cs="Arial"/>
                                <w:bCs w:val="0"/>
                                <w:color w:val="000000" w:themeColor="text1"/>
                                <w:sz w:val="16"/>
                                <w:szCs w:val="16"/>
                                <w:lang w:val="en-US"/>
                              </w:rPr>
                            </w:pPr>
                            <w:r w:rsidRPr="00C327D9">
                              <w:rPr>
                                <w:rStyle w:val="Strong"/>
                                <w:rFonts w:cs="Arial"/>
                                <w:color w:val="000000" w:themeColor="text1"/>
                                <w:sz w:val="16"/>
                                <w:szCs w:val="16"/>
                              </w:rPr>
                              <w:t xml:space="preserve">Email: </w:t>
                            </w:r>
                            <w:hyperlink r:id="rId13" w:history="1">
                              <w:r w:rsidRPr="00C327D9">
                                <w:rPr>
                                  <w:rStyle w:val="Strong"/>
                                  <w:rFonts w:cs="Arial"/>
                                  <w:color w:val="000000" w:themeColor="text1"/>
                                  <w:sz w:val="16"/>
                                  <w:szCs w:val="16"/>
                                </w:rPr>
                                <w:t>safeandinclusive@lta.org.uk</w:t>
                              </w:r>
                            </w:hyperlink>
                          </w:p>
                          <w:p w14:paraId="4A34A429" w14:textId="77777777" w:rsidR="0061541C" w:rsidRPr="00C327D9" w:rsidRDefault="0061541C" w:rsidP="00430A41">
                            <w:pPr>
                              <w:pStyle w:val="Title"/>
                              <w:jc w:val="left"/>
                              <w:rPr>
                                <w:rStyle w:val="Strong"/>
                                <w:rFonts w:cs="Arial"/>
                                <w:color w:val="000000" w:themeColor="text1"/>
                                <w:sz w:val="16"/>
                                <w:szCs w:val="16"/>
                              </w:rPr>
                            </w:pPr>
                            <w:r w:rsidRPr="00C327D9">
                              <w:rPr>
                                <w:rStyle w:val="Strong"/>
                                <w:rFonts w:cs="Arial"/>
                                <w:color w:val="000000" w:themeColor="text1"/>
                                <w:sz w:val="16"/>
                                <w:szCs w:val="16"/>
                              </w:rPr>
                              <w:t>NSPCC: 0808 800 5000</w:t>
                            </w:r>
                          </w:p>
                          <w:p w14:paraId="608A9940" w14:textId="77777777" w:rsidR="0061541C" w:rsidRPr="00C327D9" w:rsidRDefault="0061541C" w:rsidP="00430A41">
                            <w:pPr>
                              <w:pStyle w:val="Title"/>
                              <w:jc w:val="left"/>
                              <w:rPr>
                                <w:rStyle w:val="Strong"/>
                                <w:rFonts w:cs="Arial"/>
                                <w:color w:val="000000" w:themeColor="text1"/>
                                <w:sz w:val="16"/>
                                <w:szCs w:val="16"/>
                              </w:rPr>
                            </w:pPr>
                            <w:r w:rsidRPr="00C327D9">
                              <w:rPr>
                                <w:rStyle w:val="Strong"/>
                                <w:rFonts w:cs="Arial"/>
                                <w:color w:val="000000" w:themeColor="text1"/>
                                <w:sz w:val="16"/>
                                <w:szCs w:val="16"/>
                              </w:rPr>
                              <w:t>Emergency Services: 999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B844CB" id="Text Box 296" o:spid="_x0000_s1027" type="#_x0000_t202" style="position:absolute;left:0;text-align:left;margin-left:-7.7pt;margin-top:5pt;width:154.35pt;height:70.2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" fillcolor="#fde9d9 [665]" strokecolor="#c0504d [3205]" strokeweight="2pt">
                <v:textbox>
                  <w:txbxContent>
                    <w:p w14:paraId="1C516ECB" w14:textId="77777777" w:rsidR="0061541C" w:rsidRPr="00430A41" w:rsidRDefault="0061541C" w:rsidP="00430A41">
                      <w:pPr>
                        <w:pStyle w:val="Heading3"/>
                        <w:spacing w:before="0"/>
                        <w:rPr>
                          <w:rFonts w:ascii="Arial" w:hAnsi="Arial" w:cs="Arial"/>
                          <w:color w:val="auto"/>
                        </w:rPr>
                      </w:pPr>
                      <w:r w:rsidRPr="00430A41">
                        <w:rPr>
                          <w:rFonts w:ascii="Arial" w:hAnsi="Arial" w:cs="Arial"/>
                          <w:color w:val="auto"/>
                        </w:rPr>
                        <w:t>Useful Contacts</w:t>
                      </w:r>
                    </w:p>
                    <w:p w14:paraId="7B142567" w14:textId="75D56B8B" w:rsidR="0061541C" w:rsidRPr="00C327D9" w:rsidRDefault="00261712" w:rsidP="00430A41">
                      <w:pPr>
                        <w:pStyle w:val="Title"/>
                        <w:jc w:val="left"/>
                        <w:rPr>
                          <w:rStyle w:val="Strong"/>
                          <w:rFonts w:asciiTheme="majorHAnsi" w:eastAsiaTheme="majorEastAsia" w:hAnsiTheme="majorHAnsi" w:cs="Arial"/>
                          <w:bCs w:val="0"/>
                          <w:color w:val="000000" w:themeColor="text1"/>
                          <w:sz w:val="16"/>
                          <w:szCs w:val="16"/>
                          <w:lang w:val="en-US"/>
                        </w:rPr>
                      </w:pPr>
                      <w:r>
                        <w:rPr>
                          <w:rStyle w:val="Strong"/>
                          <w:rFonts w:cs="Arial"/>
                          <w:color w:val="000000" w:themeColor="text1"/>
                          <w:sz w:val="16"/>
                          <w:szCs w:val="16"/>
                        </w:rPr>
                        <w:t>LTA</w:t>
                      </w:r>
                      <w:r w:rsidR="0061541C" w:rsidRPr="00C327D9">
                        <w:rPr>
                          <w:rStyle w:val="Strong"/>
                          <w:rFonts w:cs="Arial"/>
                          <w:color w:val="000000" w:themeColor="text1"/>
                          <w:sz w:val="16"/>
                          <w:szCs w:val="16"/>
                        </w:rPr>
                        <w:t>: 020 8487 7000</w:t>
                      </w:r>
                    </w:p>
                    <w:p w14:paraId="4EEBE172" w14:textId="77777777" w:rsidR="0061541C" w:rsidRPr="00C327D9" w:rsidRDefault="0061541C" w:rsidP="00430A41">
                      <w:pPr>
                        <w:pStyle w:val="Title"/>
                        <w:jc w:val="left"/>
                        <w:rPr>
                          <w:rStyle w:val="Strong"/>
                          <w:rFonts w:asciiTheme="majorHAnsi" w:eastAsiaTheme="majorEastAsia" w:hAnsiTheme="majorHAnsi" w:cs="Arial"/>
                          <w:bCs w:val="0"/>
                          <w:color w:val="000000" w:themeColor="text1"/>
                          <w:sz w:val="16"/>
                          <w:szCs w:val="16"/>
                          <w:lang w:val="en-US"/>
                        </w:rPr>
                      </w:pPr>
                      <w:r w:rsidRPr="00C327D9">
                        <w:rPr>
                          <w:rStyle w:val="Strong"/>
                          <w:rFonts w:cs="Arial"/>
                          <w:color w:val="000000" w:themeColor="text1"/>
                          <w:sz w:val="16"/>
                          <w:szCs w:val="16"/>
                        </w:rPr>
                        <w:t xml:space="preserve">Email: </w:t>
                      </w:r>
                      <w:hyperlink r:id="rId14" w:history="1">
                        <w:r w:rsidRPr="00C327D9">
                          <w:rPr>
                            <w:rStyle w:val="Strong"/>
                            <w:rFonts w:cs="Arial"/>
                            <w:color w:val="000000" w:themeColor="text1"/>
                            <w:sz w:val="16"/>
                            <w:szCs w:val="16"/>
                          </w:rPr>
                          <w:t>safeandinclusive@lta.org.uk</w:t>
                        </w:r>
                      </w:hyperlink>
                    </w:p>
                    <w:p w14:paraId="4A34A429" w14:textId="77777777" w:rsidR="0061541C" w:rsidRPr="00C327D9" w:rsidRDefault="0061541C" w:rsidP="00430A41">
                      <w:pPr>
                        <w:pStyle w:val="Title"/>
                        <w:jc w:val="left"/>
                        <w:rPr>
                          <w:rStyle w:val="Strong"/>
                          <w:rFonts w:cs="Arial"/>
                          <w:color w:val="000000" w:themeColor="text1"/>
                          <w:sz w:val="16"/>
                          <w:szCs w:val="16"/>
                        </w:rPr>
                      </w:pPr>
                      <w:r w:rsidRPr="00C327D9">
                        <w:rPr>
                          <w:rStyle w:val="Strong"/>
                          <w:rFonts w:cs="Arial"/>
                          <w:color w:val="000000" w:themeColor="text1"/>
                          <w:sz w:val="16"/>
                          <w:szCs w:val="16"/>
                        </w:rPr>
                        <w:t>NSPCC: 0808 800 5000</w:t>
                      </w:r>
                    </w:p>
                    <w:p w14:paraId="608A9940" w14:textId="77777777" w:rsidR="0061541C" w:rsidRPr="00C327D9" w:rsidRDefault="0061541C" w:rsidP="00430A41">
                      <w:pPr>
                        <w:pStyle w:val="Title"/>
                        <w:jc w:val="left"/>
                        <w:rPr>
                          <w:rStyle w:val="Strong"/>
                          <w:rFonts w:cs="Arial"/>
                          <w:color w:val="000000" w:themeColor="text1"/>
                          <w:sz w:val="16"/>
                          <w:szCs w:val="16"/>
                        </w:rPr>
                      </w:pPr>
                      <w:r w:rsidRPr="00C327D9">
                        <w:rPr>
                          <w:rStyle w:val="Strong"/>
                          <w:rFonts w:cs="Arial"/>
                          <w:color w:val="000000" w:themeColor="text1"/>
                          <w:sz w:val="16"/>
                          <w:szCs w:val="16"/>
                        </w:rPr>
                        <w:t>Emergency Services: 999</w:t>
                      </w:r>
                    </w:p>
                  </w:txbxContent>
                </v:textbox>
              </v:shape>
            </w:pict>
          </mc:Fallback>
        </mc:AlternateContent>
      </w:r>
      <w:r w:rsidR="00927691">
        <w:rPr>
          <w:noProof/>
          <w:lang w:val="en-GB" w:eastAsia="en-GB"/>
        </w:rPr>
        <mc:AlternateContent>
          <mc:Choice Requires="wps">
            <w:drawing>
              <wp:anchor distT="0" distB="0" distL="114300" distR="114300" simplePos="0" relativeHeight="251677696" behindDoc="0" locked="0" layoutInCell="1" allowOverlap="1" wp14:anchorId="664D6F5F" wp14:editId="43B6818D">
                <wp:simplePos x="0" y="0"/>
                <wp:positionH relativeFrom="column">
                  <wp:posOffset>2051685</wp:posOffset>
                </wp:positionH>
                <wp:positionV relativeFrom="paragraph">
                  <wp:posOffset>78105</wp:posOffset>
                </wp:positionV>
                <wp:extent cx="2651760" cy="877570"/>
                <wp:effectExtent l="0" t="0" r="15240" b="1778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1760" cy="877570"/>
                        </a:xfrm>
                        <a:prstGeom prst="rect">
                          <a:avLst/>
                        </a:prstGeom>
                        <a:solidFill>
                          <a:schemeClr val="tx2">
                            <a:lumMod val="40000"/>
                            <a:lumOff val="60000"/>
                          </a:schemeClr>
                        </a:solidFill>
                        <a:ln>
                          <a:headEnd/>
                          <a:tailEnd/>
                        </a:ln>
                        <a:effectLst/>
                      </wps:spPr>
                      <wps:style>
                        <a:lnRef idx="2">
                          <a:schemeClr val="accent1"/>
                        </a:lnRef>
                        <a:fillRef idx="1">
                          <a:schemeClr val="lt1"/>
                        </a:fillRef>
                        <a:effectRef idx="0">
                          <a:schemeClr val="accent1"/>
                        </a:effectRef>
                        <a:fontRef idx="minor">
                          <a:schemeClr val="dk1"/>
                        </a:fontRef>
                      </wps:style>
                      <wps:txbx>
                        <w:txbxContent>
                          <w:p w14:paraId="11288AF9" w14:textId="7FD7CEE1" w:rsidR="0061541C" w:rsidRPr="00430A41" w:rsidRDefault="0061541C" w:rsidP="008F4CC4">
                            <w:pPr>
                              <w:jc w:val="center"/>
                              <w:rPr>
                                <w:rFonts w:ascii="Arial" w:hAnsi="Arial" w:cs="Arial"/>
                                <w:sz w:val="20"/>
                              </w:rPr>
                            </w:pPr>
                            <w:r w:rsidRPr="00430A41">
                              <w:rPr>
                                <w:rFonts w:ascii="Arial" w:hAnsi="Arial" w:cs="Arial"/>
                                <w:sz w:val="20"/>
                              </w:rPr>
                              <w:t xml:space="preserve">Concerns arise about the </w:t>
                            </w:r>
                            <w:r w:rsidRPr="00430A41">
                              <w:rPr>
                                <w:rFonts w:ascii="Arial" w:hAnsi="Arial" w:cs="Arial"/>
                                <w:sz w:val="20"/>
                                <w:lang w:val="en-GB"/>
                              </w:rPr>
                              <w:t>behaviour</w:t>
                            </w:r>
                            <w:r w:rsidRPr="00430A41">
                              <w:rPr>
                                <w:rFonts w:ascii="Arial" w:hAnsi="Arial" w:cs="Arial"/>
                                <w:sz w:val="20"/>
                              </w:rPr>
                              <w:t xml:space="preserve"> of a member of staff, coach or volunteer towards a </w:t>
                            </w:r>
                            <w:r w:rsidR="006D1BE2" w:rsidRPr="00430A41">
                              <w:rPr>
                                <w:rFonts w:ascii="Arial" w:hAnsi="Arial" w:cs="Arial"/>
                                <w:sz w:val="20"/>
                              </w:rPr>
                              <w:t>child</w:t>
                            </w:r>
                            <w:r w:rsidR="006D1BE2">
                              <w:rPr>
                                <w:rFonts w:ascii="Arial" w:hAnsi="Arial" w:cs="Arial"/>
                                <w:sz w:val="20"/>
                              </w:rPr>
                              <w:t xml:space="preserve"> </w:t>
                            </w:r>
                            <w:r w:rsidR="006D1BE2" w:rsidRPr="00430A41">
                              <w:rPr>
                                <w:rFonts w:ascii="Arial" w:hAnsi="Arial" w:cs="Arial"/>
                                <w:sz w:val="20"/>
                              </w:rPr>
                              <w:t>/</w:t>
                            </w:r>
                            <w:r w:rsidR="006D1BE2">
                              <w:rPr>
                                <w:rFonts w:ascii="Arial" w:hAnsi="Arial" w:cs="Arial"/>
                                <w:sz w:val="20"/>
                              </w:rPr>
                              <w:t xml:space="preserve"> </w:t>
                            </w:r>
                            <w:r w:rsidR="006D1BE2" w:rsidRPr="00430A41">
                              <w:rPr>
                                <w:rFonts w:ascii="Arial" w:hAnsi="Arial" w:cs="Arial"/>
                                <w:sz w:val="20"/>
                              </w:rPr>
                              <w:t>child</w:t>
                            </w:r>
                            <w:r w:rsidRPr="00430A41">
                              <w:rPr>
                                <w:rFonts w:ascii="Arial" w:hAnsi="Arial" w:cs="Arial"/>
                                <w:sz w:val="20"/>
                              </w:rPr>
                              <w:t>. Make a note of anything you/the witness has seen/said, with dates and times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64D6F5F" id="_x0000_t202" coordsize="21600,21600" o:spt="202" path="m,l,21600r21600,l21600,xe">
                <v:stroke joinstyle="miter"/>
                <v:path gradientshapeok="t" o:connecttype="rect"/>
              </v:shapetype>
              <v:shape id="Text Box 2" o:spid="_x0000_s1028" type="#_x0000_t202" style="position:absolute;left:0;text-align:left;margin-left:161.55pt;margin-top:6.15pt;width:208.8pt;height:69.1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" fillcolor="#8db3e2 [1311]" strokecolor="#4f81bd [3204]" strokeweight="2pt">
                <v:textbox>
                  <w:txbxContent>
                    <w:p w14:paraId="11288AF9" w14:textId="7FD7CEE1" w:rsidR="0061541C" w:rsidRPr="00430A41" w:rsidRDefault="0061541C" w:rsidP="008F4CC4">
                      <w:pPr>
                        <w:jc w:val="center"/>
                        <w:rPr>
                          <w:rFonts w:ascii="Arial" w:hAnsi="Arial" w:cs="Arial"/>
                          <w:sz w:val="20"/>
                        </w:rPr>
                      </w:pPr>
                      <w:r w:rsidRPr="00430A41">
                        <w:rPr>
                          <w:rFonts w:ascii="Arial" w:hAnsi="Arial" w:cs="Arial"/>
                          <w:sz w:val="20"/>
                        </w:rPr>
                        <w:t xml:space="preserve">Concerns arise about the </w:t>
                      </w:r>
                      <w:r w:rsidRPr="00430A41">
                        <w:rPr>
                          <w:rFonts w:ascii="Arial" w:hAnsi="Arial" w:cs="Arial"/>
                          <w:sz w:val="20"/>
                          <w:lang w:val="en-GB"/>
                        </w:rPr>
                        <w:t>behaviour</w:t>
                      </w:r>
                      <w:r w:rsidRPr="00430A41">
                        <w:rPr>
                          <w:rFonts w:ascii="Arial" w:hAnsi="Arial" w:cs="Arial"/>
                          <w:sz w:val="20"/>
                        </w:rPr>
                        <w:t xml:space="preserve"> of a member of staff, coach or volunteer towards a </w:t>
                      </w:r>
                      <w:r w:rsidR="006D1BE2" w:rsidRPr="00430A41">
                        <w:rPr>
                          <w:rFonts w:ascii="Arial" w:hAnsi="Arial" w:cs="Arial"/>
                          <w:sz w:val="20"/>
                        </w:rPr>
                        <w:t>child</w:t>
                      </w:r>
                      <w:r w:rsidR="006D1BE2">
                        <w:rPr>
                          <w:rFonts w:ascii="Arial" w:hAnsi="Arial" w:cs="Arial"/>
                          <w:sz w:val="20"/>
                        </w:rPr>
                        <w:t xml:space="preserve"> </w:t>
                      </w:r>
                      <w:r w:rsidR="006D1BE2" w:rsidRPr="00430A41">
                        <w:rPr>
                          <w:rFonts w:ascii="Arial" w:hAnsi="Arial" w:cs="Arial"/>
                          <w:sz w:val="20"/>
                        </w:rPr>
                        <w:t>/</w:t>
                      </w:r>
                      <w:r w:rsidR="006D1BE2">
                        <w:rPr>
                          <w:rFonts w:ascii="Arial" w:hAnsi="Arial" w:cs="Arial"/>
                          <w:sz w:val="20"/>
                        </w:rPr>
                        <w:t xml:space="preserve"> </w:t>
                      </w:r>
                      <w:r w:rsidR="006D1BE2" w:rsidRPr="00430A41">
                        <w:rPr>
                          <w:rFonts w:ascii="Arial" w:hAnsi="Arial" w:cs="Arial"/>
                          <w:sz w:val="20"/>
                        </w:rPr>
                        <w:t>child</w:t>
                      </w:r>
                      <w:r w:rsidRPr="00430A41">
                        <w:rPr>
                          <w:rFonts w:ascii="Arial" w:hAnsi="Arial" w:cs="Arial"/>
                          <w:sz w:val="20"/>
                        </w:rPr>
                        <w:t>. Make a note of anything you/the witness has seen/said, with dates and times</w:t>
                      </w:r>
                    </w:p>
                  </w:txbxContent>
                </v:textbox>
              </v:shape>
            </w:pict>
          </mc:Fallback>
        </mc:AlternateContent>
      </w:r>
    </w:p>
    <w:p w14:paraId="1EC1C92A" w14:textId="77777777" w:rsidR="008F4CC4" w:rsidRDefault="008F4CC4" w:rsidP="001856D7">
      <w:pPr>
        <w:jc w:val="both"/>
      </w:pPr>
      <w:r w:rsidRPr="00934314">
        <w:rPr>
          <w:noProof/>
          <w:color w:val="1F497D" w:themeColor="text2"/>
          <w:lang w:val="en-GB" w:eastAsia="en-GB"/>
        </w:rPr>
        <mc:AlternateContent>
          <mc:Choice Requires="wps">
            <w:drawing>
              <wp:anchor distT="0" distB="0" distL="114300" distR="114300" simplePos="0" relativeHeight="251685888" behindDoc="0" locked="0" layoutInCell="1" allowOverlap="1" wp14:anchorId="4B94E998" wp14:editId="2AD25139">
                <wp:simplePos x="0" y="0"/>
                <wp:positionH relativeFrom="column">
                  <wp:posOffset>255270</wp:posOffset>
                </wp:positionH>
                <wp:positionV relativeFrom="paragraph">
                  <wp:posOffset>2639060</wp:posOffset>
                </wp:positionV>
                <wp:extent cx="548640" cy="396240"/>
                <wp:effectExtent l="38100" t="0" r="22860" b="60960"/>
                <wp:wrapNone/>
                <wp:docPr id="317" name="Straight Arrow Connector 317"/>
                <wp:cNvGraphicFramePr/>
                <a:graphic xmlns:a="http://schemas.openxmlformats.org/drawingml/2006/main">
                  <a:graphicData uri="http://schemas.microsoft.com/office/word/2010/wordprocessingShape">
                    <wps:wsp>
                      <wps:cNvCnPr/>
                      <wps:spPr>
                        <a:xfrm flipH="1">
                          <a:off x="0" y="0"/>
                          <a:ext cx="548640" cy="396240"/>
                        </a:xfrm>
                        <a:prstGeom prst="straightConnector1">
                          <a:avLst/>
                        </a:prstGeom>
                        <a:ln w="19050">
                          <a:solidFill>
                            <a:schemeClr val="accent1"/>
                          </a:solidFill>
                          <a:prstDash val="solid"/>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shapetype w14:anchorId="1639D4D3" id="_x0000_t32" coordsize="21600,21600" o:spt="32" o:oned="t" path="m,l21600,21600e" filled="f">
                <v:path arrowok="t" fillok="f" o:connecttype="none"/>
                <o:lock v:ext="edit" shapetype="t"/>
              </v:shapetype>
              <v:shape id="Straight Arrow Connector 317" o:spid="_x0000_s1026" type="#_x0000_t32" style="position:absolute;margin-left:20.1pt;margin-top:207.8pt;width:43.2pt;height:31.2pt;flip:x;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" strokecolor="#4f81bd [3204]" strokeweight="1.5pt">
                <v:stroke endarrow="open"/>
              </v:shape>
            </w:pict>
          </mc:Fallback>
        </mc:AlternateContent>
      </w:r>
    </w:p>
    <w:p w14:paraId="0B4F2202" w14:textId="77777777" w:rsidR="00756770" w:rsidRDefault="00756770" w:rsidP="001856D7">
      <w:pPr>
        <w:jc w:val="both"/>
        <w:rPr>
          <w:rFonts w:ascii="Arial" w:hAnsi="Arial" w:cs="Arial"/>
          <w:b/>
          <w:sz w:val="22"/>
          <w:u w:val="single"/>
          <w:lang w:val="en-GB"/>
        </w:rPr>
      </w:pPr>
      <w:r w:rsidRPr="00756770">
        <w:rPr>
          <w:rFonts w:ascii="Arial" w:hAnsi="Arial" w:cs="Arial"/>
          <w:b/>
          <w:noProof/>
          <w:sz w:val="22"/>
          <w:u w:val="single"/>
          <w:lang w:val="en-GB" w:eastAsia="en-GB"/>
        </w:rPr>
        <mc:AlternateContent>
          <mc:Choice Requires="wps">
            <w:drawing>
              <wp:anchor distT="0" distB="0" distL="114300" distR="114300" simplePos="0" relativeHeight="251756544" behindDoc="0" locked="0" layoutInCell="1" allowOverlap="1" wp14:anchorId="6182CBDA" wp14:editId="71D3435B">
                <wp:simplePos x="0" y="0"/>
                <wp:positionH relativeFrom="column">
                  <wp:posOffset>5959475</wp:posOffset>
                </wp:positionH>
                <wp:positionV relativeFrom="paragraph">
                  <wp:posOffset>4639310</wp:posOffset>
                </wp:positionV>
                <wp:extent cx="0" cy="138430"/>
                <wp:effectExtent l="0" t="0" r="19050" b="13970"/>
                <wp:wrapNone/>
                <wp:docPr id="5" name="Straight Arrow Connector 5"/>
                <wp:cNvGraphicFramePr/>
                <a:graphic xmlns:a="http://schemas.openxmlformats.org/drawingml/2006/main">
                  <a:graphicData uri="http://schemas.microsoft.com/office/word/2010/wordprocessingShape">
                    <wps:wsp>
                      <wps:cNvCnPr/>
                      <wps:spPr>
                        <a:xfrm>
                          <a:off x="0" y="0"/>
                          <a:ext cx="0" cy="138430"/>
                        </a:xfrm>
                        <a:prstGeom prst="straightConnector1">
                          <a:avLst/>
                        </a:prstGeom>
                        <a:ln w="19050">
                          <a:solidFill>
                            <a:schemeClr val="accent1"/>
                          </a:solidFill>
                          <a:prstDash val="sysDot"/>
                          <a:headEnd type="none" w="med" len="med"/>
                          <a:tailEnd type="none"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shape w14:anchorId="30EC5C73" id="Straight Arrow Connector 5" o:spid="_x0000_s1026" type="#_x0000_t32" style="position:absolute;margin-left:469.25pt;margin-top:365.3pt;width:0;height:10.9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" strokecolor="#4f81bd [3204]" strokeweight="1.5pt">
                <v:stroke dashstyle="1 1"/>
              </v:shape>
            </w:pict>
          </mc:Fallback>
        </mc:AlternateContent>
      </w:r>
      <w:r w:rsidRPr="00756770">
        <w:rPr>
          <w:rFonts w:ascii="Arial" w:hAnsi="Arial" w:cs="Arial"/>
          <w:b/>
          <w:noProof/>
          <w:sz w:val="22"/>
          <w:u w:val="single"/>
          <w:lang w:val="en-GB" w:eastAsia="en-GB"/>
        </w:rPr>
        <mc:AlternateContent>
          <mc:Choice Requires="wps">
            <w:drawing>
              <wp:anchor distT="0" distB="0" distL="114300" distR="114300" simplePos="0" relativeHeight="251755520" behindDoc="0" locked="0" layoutInCell="1" allowOverlap="1" wp14:anchorId="50CC001B" wp14:editId="3D2CE400">
                <wp:simplePos x="0" y="0"/>
                <wp:positionH relativeFrom="column">
                  <wp:posOffset>4240530</wp:posOffset>
                </wp:positionH>
                <wp:positionV relativeFrom="paragraph">
                  <wp:posOffset>4639310</wp:posOffset>
                </wp:positionV>
                <wp:extent cx="0" cy="138430"/>
                <wp:effectExtent l="0" t="0" r="19050" b="13970"/>
                <wp:wrapNone/>
                <wp:docPr id="2" name="Straight Arrow Connector 2"/>
                <wp:cNvGraphicFramePr/>
                <a:graphic xmlns:a="http://schemas.openxmlformats.org/drawingml/2006/main">
                  <a:graphicData uri="http://schemas.microsoft.com/office/word/2010/wordprocessingShape">
                    <wps:wsp>
                      <wps:cNvCnPr/>
                      <wps:spPr>
                        <a:xfrm>
                          <a:off x="0" y="0"/>
                          <a:ext cx="0" cy="138430"/>
                        </a:xfrm>
                        <a:prstGeom prst="straightConnector1">
                          <a:avLst/>
                        </a:prstGeom>
                        <a:ln w="19050">
                          <a:solidFill>
                            <a:schemeClr val="accent1"/>
                          </a:solidFill>
                          <a:prstDash val="sysDot"/>
                          <a:headEnd type="none" w="med" len="med"/>
                          <a:tailEnd type="none"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shape w14:anchorId="3145A0AC" id="Straight Arrow Connector 2" o:spid="_x0000_s1026" type="#_x0000_t32" style="position:absolute;margin-left:333.9pt;margin-top:365.3pt;width:0;height:10.9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" strokecolor="#4f81bd [3204]" strokeweight="1.5pt">
                <v:stroke dashstyle="1 1"/>
              </v:shape>
            </w:pict>
          </mc:Fallback>
        </mc:AlternateContent>
      </w:r>
      <w:r w:rsidRPr="00756770">
        <w:rPr>
          <w:rFonts w:ascii="Arial" w:hAnsi="Arial" w:cs="Arial"/>
          <w:b/>
          <w:noProof/>
          <w:sz w:val="22"/>
          <w:u w:val="single"/>
          <w:lang w:val="en-GB" w:eastAsia="en-GB"/>
        </w:rPr>
        <mc:AlternateContent>
          <mc:Choice Requires="wps">
            <w:drawing>
              <wp:anchor distT="0" distB="0" distL="114300" distR="114300" simplePos="0" relativeHeight="251754496" behindDoc="0" locked="0" layoutInCell="1" allowOverlap="1" wp14:anchorId="7E33A5D1" wp14:editId="1E6D509E">
                <wp:simplePos x="0" y="0"/>
                <wp:positionH relativeFrom="column">
                  <wp:posOffset>3196590</wp:posOffset>
                </wp:positionH>
                <wp:positionV relativeFrom="paragraph">
                  <wp:posOffset>4778375</wp:posOffset>
                </wp:positionV>
                <wp:extent cx="3648710" cy="570230"/>
                <wp:effectExtent l="0" t="0" r="27940" b="20320"/>
                <wp:wrapNone/>
                <wp:docPr id="1" name="Text Box 1"/>
                <wp:cNvGraphicFramePr/>
                <a:graphic xmlns:a="http://schemas.openxmlformats.org/drawingml/2006/main">
                  <a:graphicData uri="http://schemas.microsoft.com/office/word/2010/wordprocessingShape">
                    <wps:wsp>
                      <wps:cNvSpPr txBox="1"/>
                      <wps:spPr>
                        <a:xfrm>
                          <a:off x="0" y="0"/>
                          <a:ext cx="3648710" cy="570230"/>
                        </a:xfrm>
                        <a:prstGeom prst="rect">
                          <a:avLst/>
                        </a:prstGeom>
                        <a:solidFill>
                          <a:schemeClr val="tx2">
                            <a:lumMod val="40000"/>
                            <a:lumOff val="60000"/>
                          </a:schemeClr>
                        </a:solidFill>
                        <a:ln>
                          <a:prstDash val="sysDash"/>
                        </a:ln>
                        <a:effectLst/>
                      </wps:spPr>
                      <wps:style>
                        <a:lnRef idx="2">
                          <a:schemeClr val="accent1"/>
                        </a:lnRef>
                        <a:fillRef idx="1">
                          <a:schemeClr val="lt1"/>
                        </a:fillRef>
                        <a:effectRef idx="0">
                          <a:schemeClr val="accent1"/>
                        </a:effectRef>
                        <a:fontRef idx="minor">
                          <a:schemeClr val="dk1"/>
                        </a:fontRef>
                      </wps:style>
                      <wps:txbx>
                        <w:txbxContent>
                          <w:p w14:paraId="48A8EF49" w14:textId="77777777" w:rsidR="0061541C" w:rsidRPr="009D71A7" w:rsidRDefault="0061541C" w:rsidP="00756770">
                            <w:pPr>
                              <w:jc w:val="center"/>
                              <w:rPr>
                                <w:rFonts w:ascii="Arial" w:hAnsi="Arial" w:cs="Arial"/>
                                <w:i/>
                                <w:sz w:val="20"/>
                              </w:rPr>
                            </w:pPr>
                            <w:r w:rsidRPr="009D71A7">
                              <w:rPr>
                                <w:rFonts w:ascii="Arial" w:hAnsi="Arial" w:cs="Arial"/>
                                <w:i/>
                                <w:sz w:val="20"/>
                              </w:rPr>
                              <w:t xml:space="preserve">If you are unable to contact </w:t>
                            </w:r>
                            <w:r>
                              <w:rPr>
                                <w:rFonts w:ascii="Arial" w:hAnsi="Arial" w:cs="Arial"/>
                                <w:i/>
                                <w:sz w:val="20"/>
                              </w:rPr>
                              <w:t>the</w:t>
                            </w:r>
                            <w:r w:rsidRPr="009D71A7">
                              <w:rPr>
                                <w:rFonts w:ascii="Arial" w:hAnsi="Arial" w:cs="Arial"/>
                                <w:i/>
                                <w:sz w:val="20"/>
                              </w:rPr>
                              <w:t xml:space="preserve"> Welfare Officer or the </w:t>
                            </w:r>
                            <w:r>
                              <w:rPr>
                                <w:rFonts w:ascii="Arial" w:hAnsi="Arial" w:cs="Arial"/>
                                <w:i/>
                                <w:sz w:val="20"/>
                              </w:rPr>
                              <w:t xml:space="preserve">LTA </w:t>
                            </w:r>
                            <w:r w:rsidRPr="009D71A7">
                              <w:rPr>
                                <w:rFonts w:ascii="Arial" w:hAnsi="Arial" w:cs="Arial"/>
                                <w:i/>
                                <w:sz w:val="20"/>
                              </w:rPr>
                              <w:t>Safeguarding Team, please contact your Local Authority Children’s Services Team</w:t>
                            </w:r>
                            <w:r>
                              <w:rPr>
                                <w:rFonts w:ascii="Arial" w:hAnsi="Arial" w:cs="Arial"/>
                                <w:i/>
                                <w:sz w:val="20"/>
                              </w:rPr>
                              <w:t xml:space="preserve"> and follow their advice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33A5D1" id="Text Box 1" o:spid="_x0000_s1029" type="#_x0000_t202" style="position:absolute;left:0;text-align:left;margin-left:251.7pt;margin-top:376.25pt;width:287.3pt;height:44.9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" fillcolor="#8db3e2 [1311]" strokecolor="#4f81bd [3204]" strokeweight="2pt">
                <v:stroke dashstyle="3 1"/>
                <v:textbox>
                  <w:txbxContent>
                    <w:p w14:paraId="48A8EF49" w14:textId="77777777" w:rsidR="0061541C" w:rsidRPr="009D71A7" w:rsidRDefault="0061541C" w:rsidP="00756770">
                      <w:pPr>
                        <w:jc w:val="center"/>
                        <w:rPr>
                          <w:rFonts w:ascii="Arial" w:hAnsi="Arial" w:cs="Arial"/>
                          <w:i/>
                          <w:sz w:val="20"/>
                        </w:rPr>
                      </w:pPr>
                      <w:r w:rsidRPr="009D71A7">
                        <w:rPr>
                          <w:rFonts w:ascii="Arial" w:hAnsi="Arial" w:cs="Arial"/>
                          <w:i/>
                          <w:sz w:val="20"/>
                        </w:rPr>
                        <w:t xml:space="preserve">If you are unable to contact </w:t>
                      </w:r>
                      <w:r>
                        <w:rPr>
                          <w:rFonts w:ascii="Arial" w:hAnsi="Arial" w:cs="Arial"/>
                          <w:i/>
                          <w:sz w:val="20"/>
                        </w:rPr>
                        <w:t>the</w:t>
                      </w:r>
                      <w:r w:rsidRPr="009D71A7">
                        <w:rPr>
                          <w:rFonts w:ascii="Arial" w:hAnsi="Arial" w:cs="Arial"/>
                          <w:i/>
                          <w:sz w:val="20"/>
                        </w:rPr>
                        <w:t xml:space="preserve"> Welfare Officer or the </w:t>
                      </w:r>
                      <w:r>
                        <w:rPr>
                          <w:rFonts w:ascii="Arial" w:hAnsi="Arial" w:cs="Arial"/>
                          <w:i/>
                          <w:sz w:val="20"/>
                        </w:rPr>
                        <w:t xml:space="preserve">LTA </w:t>
                      </w:r>
                      <w:r w:rsidRPr="009D71A7">
                        <w:rPr>
                          <w:rFonts w:ascii="Arial" w:hAnsi="Arial" w:cs="Arial"/>
                          <w:i/>
                          <w:sz w:val="20"/>
                        </w:rPr>
                        <w:t>Safeguarding Team, please contact your Local Authority Children’s Services Team</w:t>
                      </w:r>
                      <w:r>
                        <w:rPr>
                          <w:rFonts w:ascii="Arial" w:hAnsi="Arial" w:cs="Arial"/>
                          <w:i/>
                          <w:sz w:val="20"/>
                        </w:rPr>
                        <w:t xml:space="preserve"> and follow their advice</w:t>
                      </w:r>
                    </w:p>
                  </w:txbxContent>
                </v:textbox>
              </v:shape>
            </w:pict>
          </mc:Fallback>
        </mc:AlternateContent>
      </w:r>
      <w:r w:rsidR="005347AA" w:rsidRPr="00934314">
        <w:rPr>
          <w:noProof/>
          <w:color w:val="1F497D" w:themeColor="text2"/>
          <w:lang w:val="en-GB" w:eastAsia="en-GB"/>
        </w:rPr>
        <mc:AlternateContent>
          <mc:Choice Requires="wps">
            <w:drawing>
              <wp:anchor distT="0" distB="0" distL="114300" distR="114300" simplePos="0" relativeHeight="251719680" behindDoc="0" locked="0" layoutInCell="1" allowOverlap="1" wp14:anchorId="62BA8374" wp14:editId="2851F2FA">
                <wp:simplePos x="0" y="0"/>
                <wp:positionH relativeFrom="column">
                  <wp:posOffset>5650992</wp:posOffset>
                </wp:positionH>
                <wp:positionV relativeFrom="paragraph">
                  <wp:posOffset>6750406</wp:posOffset>
                </wp:positionV>
                <wp:extent cx="0" cy="321868"/>
                <wp:effectExtent l="95250" t="0" r="76200" b="59690"/>
                <wp:wrapNone/>
                <wp:docPr id="300" name="Straight Arrow Connector 300"/>
                <wp:cNvGraphicFramePr/>
                <a:graphic xmlns:a="http://schemas.openxmlformats.org/drawingml/2006/main">
                  <a:graphicData uri="http://schemas.microsoft.com/office/word/2010/wordprocessingShape">
                    <wps:wsp>
                      <wps:cNvCnPr/>
                      <wps:spPr>
                        <a:xfrm>
                          <a:off x="0" y="0"/>
                          <a:ext cx="0" cy="321868"/>
                        </a:xfrm>
                        <a:prstGeom prst="straightConnector1">
                          <a:avLst/>
                        </a:prstGeom>
                        <a:ln w="19050">
                          <a:solidFill>
                            <a:schemeClr val="accent1"/>
                          </a:solidFill>
                          <a:prstDash val="solid"/>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shape w14:anchorId="1DA51F52" id="Straight Arrow Connector 300" o:spid="_x0000_s1026" type="#_x0000_t32" style="position:absolute;margin-left:444.95pt;margin-top:531.55pt;width:0;height:25.3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" strokecolor="#4f81bd [3204]" strokeweight="1.5pt">
                <v:stroke endarrow="open"/>
              </v:shape>
            </w:pict>
          </mc:Fallback>
        </mc:AlternateContent>
      </w:r>
      <w:r w:rsidR="005347AA">
        <w:rPr>
          <w:noProof/>
          <w:color w:val="1F497D" w:themeColor="text2"/>
          <w:lang w:val="en-GB" w:eastAsia="en-GB"/>
        </w:rPr>
        <mc:AlternateContent>
          <mc:Choice Requires="wps">
            <w:drawing>
              <wp:anchor distT="0" distB="0" distL="114300" distR="114300" simplePos="0" relativeHeight="251702272" behindDoc="0" locked="0" layoutInCell="1" allowOverlap="1" wp14:anchorId="6AE321A2" wp14:editId="268E2243">
                <wp:simplePos x="0" y="0"/>
                <wp:positionH relativeFrom="column">
                  <wp:posOffset>4584700</wp:posOffset>
                </wp:positionH>
                <wp:positionV relativeFrom="paragraph">
                  <wp:posOffset>7070090</wp:posOffset>
                </wp:positionV>
                <wp:extent cx="2141220" cy="281940"/>
                <wp:effectExtent l="0" t="0" r="11430" b="22860"/>
                <wp:wrapNone/>
                <wp:docPr id="290" name="Text Box 290"/>
                <wp:cNvGraphicFramePr/>
                <a:graphic xmlns:a="http://schemas.openxmlformats.org/drawingml/2006/main">
                  <a:graphicData uri="http://schemas.microsoft.com/office/word/2010/wordprocessingShape">
                    <wps:wsp>
                      <wps:cNvSpPr txBox="1"/>
                      <wps:spPr>
                        <a:xfrm>
                          <a:off x="0" y="0"/>
                          <a:ext cx="2141220" cy="281940"/>
                        </a:xfrm>
                        <a:prstGeom prst="rect">
                          <a:avLst/>
                        </a:prstGeom>
                        <a:solidFill>
                          <a:schemeClr val="tx2">
                            <a:lumMod val="40000"/>
                            <a:lumOff val="60000"/>
                          </a:schemeClr>
                        </a:solidFill>
                        <a:ln/>
                        <a:effectLst/>
                      </wps:spPr>
                      <wps:style>
                        <a:lnRef idx="2">
                          <a:schemeClr val="accent1"/>
                        </a:lnRef>
                        <a:fillRef idx="1">
                          <a:schemeClr val="lt1"/>
                        </a:fillRef>
                        <a:effectRef idx="0">
                          <a:schemeClr val="accent1"/>
                        </a:effectRef>
                        <a:fontRef idx="minor">
                          <a:schemeClr val="dk1"/>
                        </a:fontRef>
                      </wps:style>
                      <wps:txbx>
                        <w:txbxContent>
                          <w:p w14:paraId="104D6A0C" w14:textId="77777777" w:rsidR="0061541C" w:rsidRPr="00430A41" w:rsidRDefault="0061541C" w:rsidP="008F4CC4">
                            <w:pPr>
                              <w:jc w:val="center"/>
                              <w:rPr>
                                <w:rFonts w:ascii="Arial" w:hAnsi="Arial" w:cs="Arial"/>
                                <w:sz w:val="20"/>
                              </w:rPr>
                            </w:pPr>
                            <w:r w:rsidRPr="00430A41">
                              <w:rPr>
                                <w:rFonts w:ascii="Arial" w:hAnsi="Arial" w:cs="Arial"/>
                                <w:sz w:val="20"/>
                              </w:rPr>
                              <w:t>Appeal process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E321A2" id="Text Box 290" o:spid="_x0000_s1030" type="#_x0000_t202" style="position:absolute;left:0;text-align:left;margin-left:361pt;margin-top:556.7pt;width:168.6pt;height:22.2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" fillcolor="#8db3e2 [1311]" strokecolor="#4f81bd [3204]" strokeweight="2pt">
                <v:textbox>
                  <w:txbxContent>
                    <w:p w14:paraId="104D6A0C" w14:textId="77777777" w:rsidR="0061541C" w:rsidRPr="00430A41" w:rsidRDefault="0061541C" w:rsidP="008F4CC4">
                      <w:pPr>
                        <w:jc w:val="center"/>
                        <w:rPr>
                          <w:rFonts w:ascii="Arial" w:hAnsi="Arial" w:cs="Arial"/>
                          <w:sz w:val="20"/>
                        </w:rPr>
                      </w:pPr>
                      <w:r w:rsidRPr="00430A41">
                        <w:rPr>
                          <w:rFonts w:ascii="Arial" w:hAnsi="Arial" w:cs="Arial"/>
                          <w:sz w:val="20"/>
                        </w:rPr>
                        <w:t>Appeal process</w:t>
                      </w:r>
                    </w:p>
                  </w:txbxContent>
                </v:textbox>
              </v:shape>
            </w:pict>
          </mc:Fallback>
        </mc:AlternateContent>
      </w:r>
      <w:r w:rsidR="005347AA" w:rsidRPr="00934314">
        <w:rPr>
          <w:noProof/>
          <w:color w:val="1F497D" w:themeColor="text2"/>
          <w:lang w:val="en-GB" w:eastAsia="en-GB"/>
        </w:rPr>
        <mc:AlternateContent>
          <mc:Choice Requires="wps">
            <w:drawing>
              <wp:anchor distT="0" distB="0" distL="114300" distR="114300" simplePos="0" relativeHeight="251707392" behindDoc="0" locked="0" layoutInCell="1" allowOverlap="1" wp14:anchorId="35C53916" wp14:editId="6A2BC52D">
                <wp:simplePos x="0" y="0"/>
                <wp:positionH relativeFrom="column">
                  <wp:posOffset>2716530</wp:posOffset>
                </wp:positionH>
                <wp:positionV relativeFrom="paragraph">
                  <wp:posOffset>7202805</wp:posOffset>
                </wp:positionV>
                <wp:extent cx="1864995" cy="0"/>
                <wp:effectExtent l="0" t="76200" r="20955" b="114300"/>
                <wp:wrapNone/>
                <wp:docPr id="295" name="Straight Arrow Connector 295"/>
                <wp:cNvGraphicFramePr/>
                <a:graphic xmlns:a="http://schemas.openxmlformats.org/drawingml/2006/main">
                  <a:graphicData uri="http://schemas.microsoft.com/office/word/2010/wordprocessingShape">
                    <wps:wsp>
                      <wps:cNvCnPr/>
                      <wps:spPr>
                        <a:xfrm>
                          <a:off x="0" y="0"/>
                          <a:ext cx="1864995" cy="0"/>
                        </a:xfrm>
                        <a:prstGeom prst="straightConnector1">
                          <a:avLst/>
                        </a:prstGeom>
                        <a:ln w="19050">
                          <a:solidFill>
                            <a:schemeClr val="accent1"/>
                          </a:solidFill>
                          <a:prstDash val="solid"/>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shape w14:anchorId="2728BD9A" id="Straight Arrow Connector 295" o:spid="_x0000_s1026" type="#_x0000_t32" style="position:absolute;margin-left:213.9pt;margin-top:567.15pt;width:146.85pt;height:0;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" strokecolor="#4f81bd [3204]" strokeweight="1.5pt">
                <v:stroke endarrow="open"/>
              </v:shape>
            </w:pict>
          </mc:Fallback>
        </mc:AlternateContent>
      </w:r>
      <w:r w:rsidR="005347AA" w:rsidRPr="00934314">
        <w:rPr>
          <w:noProof/>
          <w:color w:val="1F497D" w:themeColor="text2"/>
          <w:lang w:val="en-GB" w:eastAsia="en-GB"/>
        </w:rPr>
        <mc:AlternateContent>
          <mc:Choice Requires="wps">
            <w:drawing>
              <wp:anchor distT="0" distB="0" distL="114300" distR="114300" simplePos="0" relativeHeight="251714560" behindDoc="0" locked="0" layoutInCell="1" allowOverlap="1" wp14:anchorId="2C38346D" wp14:editId="034014B7">
                <wp:simplePos x="0" y="0"/>
                <wp:positionH relativeFrom="column">
                  <wp:posOffset>617855</wp:posOffset>
                </wp:positionH>
                <wp:positionV relativeFrom="paragraph">
                  <wp:posOffset>6750050</wp:posOffset>
                </wp:positionV>
                <wp:extent cx="0" cy="248285"/>
                <wp:effectExtent l="95250" t="0" r="57150" b="56515"/>
                <wp:wrapNone/>
                <wp:docPr id="28" name="Straight Arrow Connector 28"/>
                <wp:cNvGraphicFramePr/>
                <a:graphic xmlns:a="http://schemas.openxmlformats.org/drawingml/2006/main">
                  <a:graphicData uri="http://schemas.microsoft.com/office/word/2010/wordprocessingShape">
                    <wps:wsp>
                      <wps:cNvCnPr/>
                      <wps:spPr>
                        <a:xfrm>
                          <a:off x="0" y="0"/>
                          <a:ext cx="0" cy="248285"/>
                        </a:xfrm>
                        <a:prstGeom prst="straightConnector1">
                          <a:avLst/>
                        </a:prstGeom>
                        <a:ln w="19050">
                          <a:solidFill>
                            <a:schemeClr val="accent1"/>
                          </a:solidFill>
                          <a:prstDash val="solid"/>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shape w14:anchorId="3125C7CD" id="Straight Arrow Connector 28" o:spid="_x0000_s1026" type="#_x0000_t32" style="position:absolute;margin-left:48.65pt;margin-top:531.5pt;width:0;height:19.5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" strokecolor="#4f81bd [3204]" strokeweight="1.5pt">
                <v:stroke endarrow="open"/>
              </v:shape>
            </w:pict>
          </mc:Fallback>
        </mc:AlternateContent>
      </w:r>
      <w:r w:rsidR="005347AA">
        <w:rPr>
          <w:noProof/>
          <w:color w:val="1F497D" w:themeColor="text2"/>
          <w:lang w:val="en-GB" w:eastAsia="en-GB"/>
        </w:rPr>
        <mc:AlternateContent>
          <mc:Choice Requires="wps">
            <w:drawing>
              <wp:anchor distT="0" distB="0" distL="114300" distR="114300" simplePos="0" relativeHeight="251704320" behindDoc="0" locked="0" layoutInCell="1" allowOverlap="1" wp14:anchorId="4C675F29" wp14:editId="34BA87F5">
                <wp:simplePos x="0" y="0"/>
                <wp:positionH relativeFrom="column">
                  <wp:posOffset>-106045</wp:posOffset>
                </wp:positionH>
                <wp:positionV relativeFrom="paragraph">
                  <wp:posOffset>7001510</wp:posOffset>
                </wp:positionV>
                <wp:extent cx="2823210" cy="415925"/>
                <wp:effectExtent l="0" t="0" r="15240" b="22225"/>
                <wp:wrapNone/>
                <wp:docPr id="292" name="Text Box 292"/>
                <wp:cNvGraphicFramePr/>
                <a:graphic xmlns:a="http://schemas.openxmlformats.org/drawingml/2006/main">
                  <a:graphicData uri="http://schemas.microsoft.com/office/word/2010/wordprocessingShape">
                    <wps:wsp>
                      <wps:cNvSpPr txBox="1"/>
                      <wps:spPr>
                        <a:xfrm>
                          <a:off x="0" y="0"/>
                          <a:ext cx="2823210" cy="415925"/>
                        </a:xfrm>
                        <a:prstGeom prst="rect">
                          <a:avLst/>
                        </a:prstGeom>
                        <a:solidFill>
                          <a:schemeClr val="tx2">
                            <a:lumMod val="40000"/>
                            <a:lumOff val="60000"/>
                          </a:schemeClr>
                        </a:solidFill>
                        <a:ln/>
                        <a:effectLst/>
                      </wps:spPr>
                      <wps:style>
                        <a:lnRef idx="2">
                          <a:schemeClr val="accent1"/>
                        </a:lnRef>
                        <a:fillRef idx="1">
                          <a:schemeClr val="lt1"/>
                        </a:fillRef>
                        <a:effectRef idx="0">
                          <a:schemeClr val="accent1"/>
                        </a:effectRef>
                        <a:fontRef idx="minor">
                          <a:schemeClr val="dk1"/>
                        </a:fontRef>
                      </wps:style>
                      <wps:txbx>
                        <w:txbxContent>
                          <w:p w14:paraId="1FEDC512" w14:textId="77777777" w:rsidR="0061541C" w:rsidRPr="00430A41" w:rsidRDefault="0061541C" w:rsidP="008F4CC4">
                            <w:pPr>
                              <w:jc w:val="center"/>
                              <w:rPr>
                                <w:rFonts w:ascii="Arial" w:hAnsi="Arial" w:cs="Arial"/>
                                <w:sz w:val="20"/>
                              </w:rPr>
                            </w:pPr>
                            <w:r w:rsidRPr="00430A41">
                              <w:rPr>
                                <w:rFonts w:ascii="Arial" w:hAnsi="Arial" w:cs="Arial"/>
                                <w:sz w:val="20"/>
                              </w:rPr>
                              <w:t>Outcome of disciplinary process (</w:t>
                            </w:r>
                            <w:proofErr w:type="gramStart"/>
                            <w:r w:rsidRPr="00430A41">
                              <w:rPr>
                                <w:rFonts w:ascii="Arial" w:hAnsi="Arial" w:cs="Arial"/>
                                <w:sz w:val="20"/>
                              </w:rPr>
                              <w:t>e.g.</w:t>
                            </w:r>
                            <w:proofErr w:type="gramEnd"/>
                            <w:r w:rsidRPr="00430A41">
                              <w:rPr>
                                <w:rFonts w:ascii="Arial" w:hAnsi="Arial" w:cs="Arial"/>
                                <w:sz w:val="20"/>
                              </w:rPr>
                              <w:t xml:space="preserve"> no case to answer, advice or warning/sanction)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675F29" id="Text Box 292" o:spid="_x0000_s1031" type="#_x0000_t202" style="position:absolute;left:0;text-align:left;margin-left:-8.35pt;margin-top:551.3pt;width:222.3pt;height:32.7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" fillcolor="#8db3e2 [1311]" strokecolor="#4f81bd [3204]" strokeweight="2pt">
                <v:textbox>
                  <w:txbxContent>
                    <w:p w14:paraId="1FEDC512" w14:textId="77777777" w:rsidR="0061541C" w:rsidRPr="00430A41" w:rsidRDefault="0061541C" w:rsidP="008F4CC4">
                      <w:pPr>
                        <w:jc w:val="center"/>
                        <w:rPr>
                          <w:rFonts w:ascii="Arial" w:hAnsi="Arial" w:cs="Arial"/>
                          <w:sz w:val="20"/>
                        </w:rPr>
                      </w:pPr>
                      <w:r w:rsidRPr="00430A41">
                        <w:rPr>
                          <w:rFonts w:ascii="Arial" w:hAnsi="Arial" w:cs="Arial"/>
                          <w:sz w:val="20"/>
                        </w:rPr>
                        <w:t>Outcome of disciplinary process (</w:t>
                      </w:r>
                      <w:proofErr w:type="gramStart"/>
                      <w:r w:rsidRPr="00430A41">
                        <w:rPr>
                          <w:rFonts w:ascii="Arial" w:hAnsi="Arial" w:cs="Arial"/>
                          <w:sz w:val="20"/>
                        </w:rPr>
                        <w:t>e.g.</w:t>
                      </w:r>
                      <w:proofErr w:type="gramEnd"/>
                      <w:r w:rsidRPr="00430A41">
                        <w:rPr>
                          <w:rFonts w:ascii="Arial" w:hAnsi="Arial" w:cs="Arial"/>
                          <w:sz w:val="20"/>
                        </w:rPr>
                        <w:t xml:space="preserve"> no case to answer, advice or warning/sanction)</w:t>
                      </w:r>
                    </w:p>
                  </w:txbxContent>
                </v:textbox>
              </v:shape>
            </w:pict>
          </mc:Fallback>
        </mc:AlternateContent>
      </w:r>
      <w:r w:rsidR="005347AA">
        <w:rPr>
          <w:noProof/>
          <w:color w:val="1F497D" w:themeColor="text2"/>
          <w:lang w:val="en-GB" w:eastAsia="en-GB"/>
        </w:rPr>
        <mc:AlternateContent>
          <mc:Choice Requires="wps">
            <w:drawing>
              <wp:anchor distT="0" distB="0" distL="114300" distR="114300" simplePos="0" relativeHeight="251700224" behindDoc="0" locked="0" layoutInCell="1" allowOverlap="1" wp14:anchorId="72FE873C" wp14:editId="299702B5">
                <wp:simplePos x="0" y="0"/>
                <wp:positionH relativeFrom="column">
                  <wp:posOffset>1531950</wp:posOffset>
                </wp:positionH>
                <wp:positionV relativeFrom="paragraph">
                  <wp:posOffset>4232275</wp:posOffset>
                </wp:positionV>
                <wp:extent cx="1499235" cy="1016635"/>
                <wp:effectExtent l="0" t="0" r="24765" b="12065"/>
                <wp:wrapNone/>
                <wp:docPr id="29" name="Text Box 29"/>
                <wp:cNvGraphicFramePr/>
                <a:graphic xmlns:a="http://schemas.openxmlformats.org/drawingml/2006/main">
                  <a:graphicData uri="http://schemas.microsoft.com/office/word/2010/wordprocessingShape">
                    <wps:wsp>
                      <wps:cNvSpPr txBox="1"/>
                      <wps:spPr>
                        <a:xfrm>
                          <a:off x="0" y="0"/>
                          <a:ext cx="1499235" cy="1016635"/>
                        </a:xfrm>
                        <a:prstGeom prst="rect">
                          <a:avLst/>
                        </a:prstGeom>
                        <a:solidFill>
                          <a:schemeClr val="tx2">
                            <a:lumMod val="40000"/>
                            <a:lumOff val="60000"/>
                          </a:schemeClr>
                        </a:solidFill>
                        <a:ln/>
                        <a:effectLst/>
                      </wps:spPr>
                      <wps:style>
                        <a:lnRef idx="2">
                          <a:schemeClr val="accent1"/>
                        </a:lnRef>
                        <a:fillRef idx="1">
                          <a:schemeClr val="lt1"/>
                        </a:fillRef>
                        <a:effectRef idx="0">
                          <a:schemeClr val="accent1"/>
                        </a:effectRef>
                        <a:fontRef idx="minor">
                          <a:schemeClr val="dk1"/>
                        </a:fontRef>
                      </wps:style>
                      <wps:txbx>
                        <w:txbxContent>
                          <w:p w14:paraId="54D52D7B" w14:textId="77777777" w:rsidR="0061541C" w:rsidRPr="00430A41" w:rsidRDefault="0061541C" w:rsidP="008F4CC4">
                            <w:pPr>
                              <w:jc w:val="center"/>
                              <w:rPr>
                                <w:rFonts w:ascii="Arial" w:hAnsi="Arial" w:cs="Arial"/>
                                <w:sz w:val="20"/>
                              </w:rPr>
                            </w:pPr>
                            <w:r w:rsidRPr="00430A41">
                              <w:rPr>
                                <w:rFonts w:ascii="Arial" w:hAnsi="Arial" w:cs="Arial"/>
                                <w:sz w:val="20"/>
                              </w:rPr>
                              <w:t>Level 2/3 Serious Concern (</w:t>
                            </w:r>
                            <w:proofErr w:type="gramStart"/>
                            <w:r w:rsidRPr="00430A41">
                              <w:rPr>
                                <w:rFonts w:ascii="Arial" w:hAnsi="Arial" w:cs="Arial"/>
                                <w:sz w:val="20"/>
                              </w:rPr>
                              <w:t>i.e.</w:t>
                            </w:r>
                            <w:proofErr w:type="gramEnd"/>
                            <w:r w:rsidRPr="00430A41">
                              <w:rPr>
                                <w:rFonts w:ascii="Arial" w:hAnsi="Arial" w:cs="Arial"/>
                                <w:sz w:val="20"/>
                              </w:rPr>
                              <w:t xml:space="preserve"> suspected abuse)</w:t>
                            </w:r>
                          </w:p>
                          <w:p w14:paraId="113E9F21" w14:textId="77777777" w:rsidR="0061541C" w:rsidRPr="00430A41" w:rsidRDefault="0061541C" w:rsidP="008F4CC4">
                            <w:pPr>
                              <w:jc w:val="center"/>
                              <w:rPr>
                                <w:rFonts w:ascii="Arial" w:hAnsi="Arial" w:cs="Arial"/>
                                <w:sz w:val="20"/>
                              </w:rPr>
                            </w:pPr>
                            <w:r w:rsidRPr="00430A41">
                              <w:rPr>
                                <w:rFonts w:ascii="Arial" w:hAnsi="Arial" w:cs="Arial"/>
                                <w:sz w:val="20"/>
                              </w:rPr>
                              <w:t>LTA inform SPC, conduct investigation, inform Police/LADO</w:t>
                            </w:r>
                          </w:p>
                          <w:p w14:paraId="2A6B677E" w14:textId="77777777" w:rsidR="0061541C" w:rsidRPr="00C327D9" w:rsidRDefault="0061541C" w:rsidP="008F4CC4">
                            <w:pPr>
                              <w:rPr>
                                <w:sz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FE873C" id="Text Box 29" o:spid="_x0000_s1032" type="#_x0000_t202" style="position:absolute;left:0;text-align:left;margin-left:120.65pt;margin-top:333.25pt;width:118.05pt;height:80.0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" fillcolor="#8db3e2 [1311]" strokecolor="#4f81bd [3204]" strokeweight="2pt">
                <v:textbox>
                  <w:txbxContent>
                    <w:p w14:paraId="54D52D7B" w14:textId="77777777" w:rsidR="0061541C" w:rsidRPr="00430A41" w:rsidRDefault="0061541C" w:rsidP="008F4CC4">
                      <w:pPr>
                        <w:jc w:val="center"/>
                        <w:rPr>
                          <w:rFonts w:ascii="Arial" w:hAnsi="Arial" w:cs="Arial"/>
                          <w:sz w:val="20"/>
                        </w:rPr>
                      </w:pPr>
                      <w:r w:rsidRPr="00430A41">
                        <w:rPr>
                          <w:rFonts w:ascii="Arial" w:hAnsi="Arial" w:cs="Arial"/>
                          <w:sz w:val="20"/>
                        </w:rPr>
                        <w:t>Level 2/3 Serious Concern (</w:t>
                      </w:r>
                      <w:proofErr w:type="gramStart"/>
                      <w:r w:rsidRPr="00430A41">
                        <w:rPr>
                          <w:rFonts w:ascii="Arial" w:hAnsi="Arial" w:cs="Arial"/>
                          <w:sz w:val="20"/>
                        </w:rPr>
                        <w:t>i.e.</w:t>
                      </w:r>
                      <w:proofErr w:type="gramEnd"/>
                      <w:r w:rsidRPr="00430A41">
                        <w:rPr>
                          <w:rFonts w:ascii="Arial" w:hAnsi="Arial" w:cs="Arial"/>
                          <w:sz w:val="20"/>
                        </w:rPr>
                        <w:t xml:space="preserve"> suspected abuse)</w:t>
                      </w:r>
                    </w:p>
                    <w:p w14:paraId="113E9F21" w14:textId="77777777" w:rsidR="0061541C" w:rsidRPr="00430A41" w:rsidRDefault="0061541C" w:rsidP="008F4CC4">
                      <w:pPr>
                        <w:jc w:val="center"/>
                        <w:rPr>
                          <w:rFonts w:ascii="Arial" w:hAnsi="Arial" w:cs="Arial"/>
                          <w:sz w:val="20"/>
                        </w:rPr>
                      </w:pPr>
                      <w:r w:rsidRPr="00430A41">
                        <w:rPr>
                          <w:rFonts w:ascii="Arial" w:hAnsi="Arial" w:cs="Arial"/>
                          <w:sz w:val="20"/>
                        </w:rPr>
                        <w:t>LTA inform SPC, conduct investigation, inform Police/LADO</w:t>
                      </w:r>
                    </w:p>
                    <w:p w14:paraId="2A6B677E" w14:textId="77777777" w:rsidR="0061541C" w:rsidRPr="00C327D9" w:rsidRDefault="0061541C" w:rsidP="008F4CC4">
                      <w:pPr>
                        <w:rPr>
                          <w:sz w:val="20"/>
                        </w:rPr>
                      </w:pPr>
                    </w:p>
                  </w:txbxContent>
                </v:textbox>
              </v:shape>
            </w:pict>
          </mc:Fallback>
        </mc:AlternateContent>
      </w:r>
      <w:r w:rsidR="005347AA" w:rsidRPr="00934314">
        <w:rPr>
          <w:noProof/>
          <w:color w:val="1F497D" w:themeColor="text2"/>
          <w:lang w:val="en-GB" w:eastAsia="en-GB"/>
        </w:rPr>
        <mc:AlternateContent>
          <mc:Choice Requires="wps">
            <w:drawing>
              <wp:anchor distT="0" distB="0" distL="114300" distR="114300" simplePos="0" relativeHeight="251715584" behindDoc="0" locked="0" layoutInCell="1" allowOverlap="1" wp14:anchorId="214FA19D" wp14:editId="06F7BEEF">
                <wp:simplePos x="0" y="0"/>
                <wp:positionH relativeFrom="column">
                  <wp:posOffset>2278380</wp:posOffset>
                </wp:positionH>
                <wp:positionV relativeFrom="paragraph">
                  <wp:posOffset>5257165</wp:posOffset>
                </wp:positionV>
                <wp:extent cx="0" cy="219075"/>
                <wp:effectExtent l="95250" t="0" r="57150" b="66675"/>
                <wp:wrapNone/>
                <wp:docPr id="31" name="Straight Arrow Connector 31"/>
                <wp:cNvGraphicFramePr/>
                <a:graphic xmlns:a="http://schemas.openxmlformats.org/drawingml/2006/main">
                  <a:graphicData uri="http://schemas.microsoft.com/office/word/2010/wordprocessingShape">
                    <wps:wsp>
                      <wps:cNvCnPr/>
                      <wps:spPr>
                        <a:xfrm>
                          <a:off x="0" y="0"/>
                          <a:ext cx="0" cy="219075"/>
                        </a:xfrm>
                        <a:prstGeom prst="straightConnector1">
                          <a:avLst/>
                        </a:prstGeom>
                        <a:ln w="19050">
                          <a:solidFill>
                            <a:schemeClr val="accent1"/>
                          </a:solidFill>
                          <a:prstDash val="solid"/>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shape w14:anchorId="4391D69A" id="Straight Arrow Connector 31" o:spid="_x0000_s1026" type="#_x0000_t32" style="position:absolute;margin-left:179.4pt;margin-top:413.95pt;width:0;height:17.2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" strokecolor="#4f81bd [3204]" strokeweight="1.5pt">
                <v:stroke endarrow="open"/>
              </v:shape>
            </w:pict>
          </mc:Fallback>
        </mc:AlternateContent>
      </w:r>
      <w:r w:rsidR="005347AA">
        <w:rPr>
          <w:noProof/>
          <w:lang w:val="en-GB" w:eastAsia="en-GB"/>
        </w:rPr>
        <mc:AlternateContent>
          <mc:Choice Requires="wps">
            <w:drawing>
              <wp:anchor distT="0" distB="0" distL="114300" distR="114300" simplePos="0" relativeHeight="251718656" behindDoc="0" locked="0" layoutInCell="1" allowOverlap="1" wp14:anchorId="69648175" wp14:editId="4FC74CE8">
                <wp:simplePos x="0" y="0"/>
                <wp:positionH relativeFrom="column">
                  <wp:posOffset>4401185</wp:posOffset>
                </wp:positionH>
                <wp:positionV relativeFrom="paragraph">
                  <wp:posOffset>5475605</wp:posOffset>
                </wp:positionV>
                <wp:extent cx="2506980" cy="1271905"/>
                <wp:effectExtent l="0" t="0" r="26670" b="23495"/>
                <wp:wrapNone/>
                <wp:docPr id="2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6980" cy="1271905"/>
                        </a:xfrm>
                        <a:prstGeom prst="rect">
                          <a:avLst/>
                        </a:prstGeom>
                        <a:solidFill>
                          <a:schemeClr val="tx2">
                            <a:lumMod val="40000"/>
                            <a:lumOff val="60000"/>
                          </a:schemeClr>
                        </a:solidFill>
                        <a:ln>
                          <a:headEnd/>
                          <a:tailEnd/>
                        </a:ln>
                      </wps:spPr>
                      <wps:style>
                        <a:lnRef idx="2">
                          <a:schemeClr val="accent1"/>
                        </a:lnRef>
                        <a:fillRef idx="1">
                          <a:schemeClr val="lt1"/>
                        </a:fillRef>
                        <a:effectRef idx="0">
                          <a:schemeClr val="accent1"/>
                        </a:effectRef>
                        <a:fontRef idx="minor">
                          <a:schemeClr val="dk1"/>
                        </a:fontRef>
                      </wps:style>
                      <wps:txbx>
                        <w:txbxContent>
                          <w:p w14:paraId="1A7F0CBB" w14:textId="77777777" w:rsidR="0061541C" w:rsidRPr="00430A41" w:rsidRDefault="0061541C" w:rsidP="008F4CC4">
                            <w:pPr>
                              <w:jc w:val="center"/>
                              <w:rPr>
                                <w:rFonts w:ascii="Arial" w:hAnsi="Arial" w:cs="Arial"/>
                                <w:sz w:val="20"/>
                              </w:rPr>
                            </w:pPr>
                            <w:r w:rsidRPr="00430A41">
                              <w:rPr>
                                <w:rFonts w:ascii="Arial" w:hAnsi="Arial" w:cs="Arial"/>
                                <w:sz w:val="20"/>
                              </w:rPr>
                              <w:t>LTA await outcome of Children’s Social Care or Police investigation (</w:t>
                            </w:r>
                            <w:proofErr w:type="gramStart"/>
                            <w:r w:rsidRPr="00430A41">
                              <w:rPr>
                                <w:rFonts w:ascii="Arial" w:hAnsi="Arial" w:cs="Arial"/>
                                <w:sz w:val="20"/>
                              </w:rPr>
                              <w:t>e.g.</w:t>
                            </w:r>
                            <w:proofErr w:type="gramEnd"/>
                            <w:r w:rsidRPr="00430A41">
                              <w:rPr>
                                <w:rFonts w:ascii="Arial" w:hAnsi="Arial" w:cs="Arial"/>
                                <w:sz w:val="20"/>
                              </w:rPr>
                              <w:t xml:space="preserve"> NFA, criminal prosecution, assessment of risk). Full disciplinary investigation undertaken and SPC hearing held. Outcome </w:t>
                            </w:r>
                            <w:proofErr w:type="gramStart"/>
                            <w:r w:rsidRPr="00430A41">
                              <w:rPr>
                                <w:rFonts w:ascii="Arial" w:hAnsi="Arial" w:cs="Arial"/>
                                <w:sz w:val="20"/>
                              </w:rPr>
                              <w:t>i.e</w:t>
                            </w:r>
                            <w:r>
                              <w:rPr>
                                <w:rFonts w:ascii="Arial" w:hAnsi="Arial" w:cs="Arial"/>
                                <w:sz w:val="20"/>
                              </w:rPr>
                              <w:t>.</w:t>
                            </w:r>
                            <w:proofErr w:type="gramEnd"/>
                            <w:r w:rsidRPr="00430A41">
                              <w:rPr>
                                <w:rFonts w:ascii="Arial" w:hAnsi="Arial" w:cs="Arial"/>
                                <w:sz w:val="20"/>
                              </w:rPr>
                              <w:t xml:space="preserve"> removal of coach accreditation, further training, approved for accreditation.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648175" id="_x0000_s1033" type="#_x0000_t202" style="position:absolute;left:0;text-align:left;margin-left:346.55pt;margin-top:431.15pt;width:197.4pt;height:100.1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" fillcolor="#8db3e2 [1311]" strokecolor="#4f81bd [3204]" strokeweight="2pt">
                <v:textbox>
                  <w:txbxContent>
                    <w:p w14:paraId="1A7F0CBB" w14:textId="77777777" w:rsidR="0061541C" w:rsidRPr="00430A41" w:rsidRDefault="0061541C" w:rsidP="008F4CC4">
                      <w:pPr>
                        <w:jc w:val="center"/>
                        <w:rPr>
                          <w:rFonts w:ascii="Arial" w:hAnsi="Arial" w:cs="Arial"/>
                          <w:sz w:val="20"/>
                        </w:rPr>
                      </w:pPr>
                      <w:r w:rsidRPr="00430A41">
                        <w:rPr>
                          <w:rFonts w:ascii="Arial" w:hAnsi="Arial" w:cs="Arial"/>
                          <w:sz w:val="20"/>
                        </w:rPr>
                        <w:t>LTA await outcome of Children’s Social Care or Police investigation (</w:t>
                      </w:r>
                      <w:proofErr w:type="gramStart"/>
                      <w:r w:rsidRPr="00430A41">
                        <w:rPr>
                          <w:rFonts w:ascii="Arial" w:hAnsi="Arial" w:cs="Arial"/>
                          <w:sz w:val="20"/>
                        </w:rPr>
                        <w:t>e.g.</w:t>
                      </w:r>
                      <w:proofErr w:type="gramEnd"/>
                      <w:r w:rsidRPr="00430A41">
                        <w:rPr>
                          <w:rFonts w:ascii="Arial" w:hAnsi="Arial" w:cs="Arial"/>
                          <w:sz w:val="20"/>
                        </w:rPr>
                        <w:t xml:space="preserve"> NFA, criminal prosecution, assessment of risk). Full disciplinary investigation undertaken and SPC hearing held. Outcome </w:t>
                      </w:r>
                      <w:proofErr w:type="gramStart"/>
                      <w:r w:rsidRPr="00430A41">
                        <w:rPr>
                          <w:rFonts w:ascii="Arial" w:hAnsi="Arial" w:cs="Arial"/>
                          <w:sz w:val="20"/>
                        </w:rPr>
                        <w:t>i.e</w:t>
                      </w:r>
                      <w:r>
                        <w:rPr>
                          <w:rFonts w:ascii="Arial" w:hAnsi="Arial" w:cs="Arial"/>
                          <w:sz w:val="20"/>
                        </w:rPr>
                        <w:t>.</w:t>
                      </w:r>
                      <w:proofErr w:type="gramEnd"/>
                      <w:r w:rsidRPr="00430A41">
                        <w:rPr>
                          <w:rFonts w:ascii="Arial" w:hAnsi="Arial" w:cs="Arial"/>
                          <w:sz w:val="20"/>
                        </w:rPr>
                        <w:t xml:space="preserve"> removal of coach accreditation, further training, approved for accreditation. </w:t>
                      </w:r>
                    </w:p>
                  </w:txbxContent>
                </v:textbox>
              </v:shape>
            </w:pict>
          </mc:Fallback>
        </mc:AlternateContent>
      </w:r>
      <w:r w:rsidR="005347AA" w:rsidRPr="00934314">
        <w:rPr>
          <w:noProof/>
          <w:color w:val="1F497D" w:themeColor="text2"/>
          <w:lang w:val="en-GB" w:eastAsia="en-GB"/>
        </w:rPr>
        <mc:AlternateContent>
          <mc:Choice Requires="wps">
            <w:drawing>
              <wp:anchor distT="0" distB="0" distL="114300" distR="114300" simplePos="0" relativeHeight="251716608" behindDoc="0" locked="0" layoutInCell="1" allowOverlap="1" wp14:anchorId="2BDE2D3C" wp14:editId="057A1F2E">
                <wp:simplePos x="0" y="0"/>
                <wp:positionH relativeFrom="column">
                  <wp:posOffset>4114800</wp:posOffset>
                </wp:positionH>
                <wp:positionV relativeFrom="paragraph">
                  <wp:posOffset>6083300</wp:posOffset>
                </wp:positionV>
                <wp:extent cx="285115" cy="0"/>
                <wp:effectExtent l="0" t="76200" r="19685" b="114300"/>
                <wp:wrapNone/>
                <wp:docPr id="288" name="Straight Arrow Connector 288"/>
                <wp:cNvGraphicFramePr/>
                <a:graphic xmlns:a="http://schemas.openxmlformats.org/drawingml/2006/main">
                  <a:graphicData uri="http://schemas.microsoft.com/office/word/2010/wordprocessingShape">
                    <wps:wsp>
                      <wps:cNvCnPr/>
                      <wps:spPr>
                        <a:xfrm>
                          <a:off x="0" y="0"/>
                          <a:ext cx="285115" cy="0"/>
                        </a:xfrm>
                        <a:prstGeom prst="straightConnector1">
                          <a:avLst/>
                        </a:prstGeom>
                        <a:ln w="19050">
                          <a:solidFill>
                            <a:schemeClr val="accent1"/>
                          </a:solidFill>
                          <a:prstDash val="solid"/>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shape w14:anchorId="7CFF8051" id="Straight Arrow Connector 288" o:spid="_x0000_s1026" type="#_x0000_t32" style="position:absolute;margin-left:324pt;margin-top:479pt;width:22.45pt;height:0;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" strokecolor="#4f81bd [3204]" strokeweight="1.5pt">
                <v:stroke endarrow="open"/>
              </v:shape>
            </w:pict>
          </mc:Fallback>
        </mc:AlternateContent>
      </w:r>
      <w:r w:rsidR="005347AA">
        <w:rPr>
          <w:noProof/>
          <w:color w:val="1F497D" w:themeColor="text2"/>
          <w:lang w:val="en-GB" w:eastAsia="en-GB"/>
        </w:rPr>
        <mc:AlternateContent>
          <mc:Choice Requires="wps">
            <w:drawing>
              <wp:anchor distT="0" distB="0" distL="114300" distR="114300" simplePos="0" relativeHeight="251701248" behindDoc="0" locked="0" layoutInCell="1" allowOverlap="1" wp14:anchorId="390AED05" wp14:editId="7333B354">
                <wp:simplePos x="0" y="0"/>
                <wp:positionH relativeFrom="column">
                  <wp:posOffset>-76200</wp:posOffset>
                </wp:positionH>
                <wp:positionV relativeFrom="paragraph">
                  <wp:posOffset>4232910</wp:posOffset>
                </wp:positionV>
                <wp:extent cx="1424940" cy="1112520"/>
                <wp:effectExtent l="0" t="0" r="22860" b="11430"/>
                <wp:wrapNone/>
                <wp:docPr id="30" name="Text Box 30"/>
                <wp:cNvGraphicFramePr/>
                <a:graphic xmlns:a="http://schemas.openxmlformats.org/drawingml/2006/main">
                  <a:graphicData uri="http://schemas.microsoft.com/office/word/2010/wordprocessingShape">
                    <wps:wsp>
                      <wps:cNvSpPr txBox="1"/>
                      <wps:spPr>
                        <a:xfrm>
                          <a:off x="0" y="0"/>
                          <a:ext cx="1424940" cy="1112520"/>
                        </a:xfrm>
                        <a:prstGeom prst="rect">
                          <a:avLst/>
                        </a:prstGeom>
                        <a:solidFill>
                          <a:schemeClr val="tx2">
                            <a:lumMod val="40000"/>
                            <a:lumOff val="60000"/>
                          </a:schemeClr>
                        </a:solidFill>
                        <a:ln/>
                      </wps:spPr>
                      <wps:style>
                        <a:lnRef idx="2">
                          <a:schemeClr val="accent1"/>
                        </a:lnRef>
                        <a:fillRef idx="1">
                          <a:schemeClr val="lt1"/>
                        </a:fillRef>
                        <a:effectRef idx="0">
                          <a:schemeClr val="accent1"/>
                        </a:effectRef>
                        <a:fontRef idx="minor">
                          <a:schemeClr val="dk1"/>
                        </a:fontRef>
                      </wps:style>
                      <wps:txbx>
                        <w:txbxContent>
                          <w:p w14:paraId="1541890E" w14:textId="77777777" w:rsidR="0061541C" w:rsidRPr="00430A41" w:rsidRDefault="0061541C">
                            <w:pPr>
                              <w:tabs>
                                <w:tab w:val="left" w:pos="6180"/>
                              </w:tabs>
                              <w:jc w:val="center"/>
                              <w:rPr>
                                <w:rFonts w:ascii="Arial" w:hAnsi="Arial" w:cs="Arial"/>
                                <w:sz w:val="20"/>
                              </w:rPr>
                            </w:pPr>
                            <w:r w:rsidRPr="00430A41">
                              <w:rPr>
                                <w:rFonts w:ascii="Arial" w:hAnsi="Arial" w:cs="Arial"/>
                                <w:sz w:val="20"/>
                              </w:rPr>
                              <w:t xml:space="preserve">Level 1 (Low level </w:t>
                            </w:r>
                            <w:proofErr w:type="gramStart"/>
                            <w:r w:rsidRPr="00430A41">
                              <w:rPr>
                                <w:rFonts w:ascii="Arial" w:hAnsi="Arial" w:cs="Arial"/>
                                <w:sz w:val="20"/>
                              </w:rPr>
                              <w:t>i.e.</w:t>
                            </w:r>
                            <w:proofErr w:type="gramEnd"/>
                            <w:r w:rsidRPr="00430A41">
                              <w:rPr>
                                <w:rFonts w:ascii="Arial" w:hAnsi="Arial" w:cs="Arial"/>
                                <w:sz w:val="20"/>
                              </w:rPr>
                              <w:t xml:space="preserve"> poor practice)</w:t>
                            </w:r>
                          </w:p>
                          <w:p w14:paraId="0E33A964" w14:textId="35FB2B8F" w:rsidR="0061541C" w:rsidRPr="00C327D9" w:rsidRDefault="0061541C" w:rsidP="00430A41">
                            <w:pPr>
                              <w:tabs>
                                <w:tab w:val="left" w:pos="6180"/>
                              </w:tabs>
                              <w:jc w:val="center"/>
                              <w:rPr>
                                <w:sz w:val="20"/>
                              </w:rPr>
                            </w:pPr>
                            <w:r w:rsidRPr="00430A41">
                              <w:rPr>
                                <w:rFonts w:ascii="Arial" w:hAnsi="Arial" w:cs="Arial"/>
                                <w:sz w:val="20"/>
                              </w:rPr>
                              <w:t xml:space="preserve">LTA investigate or </w:t>
                            </w:r>
                            <w:r>
                              <w:rPr>
                                <w:rFonts w:ascii="Arial" w:hAnsi="Arial" w:cs="Arial"/>
                                <w:sz w:val="20"/>
                              </w:rPr>
                              <w:t xml:space="preserve">tennis </w:t>
                            </w:r>
                            <w:r w:rsidR="00BB0964">
                              <w:rPr>
                                <w:rFonts w:ascii="Arial" w:hAnsi="Arial" w:cs="Arial"/>
                                <w:sz w:val="20"/>
                              </w:rPr>
                              <w:t>district</w:t>
                            </w:r>
                            <w:r w:rsidRPr="00430A41">
                              <w:rPr>
                                <w:rFonts w:ascii="Arial" w:hAnsi="Arial" w:cs="Arial"/>
                                <w:sz w:val="20"/>
                              </w:rPr>
                              <w:t xml:space="preserve"> investigate with support from the LTA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0AED05" id="Text Box 30" o:spid="_x0000_s1034" type="#_x0000_t202" style="position:absolute;left:0;text-align:left;margin-left:-6pt;margin-top:333.3pt;width:112.2pt;height:87.6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" fillcolor="#8db3e2 [1311]" strokecolor="#4f81bd [3204]" strokeweight="2pt">
                <v:textbox>
                  <w:txbxContent>
                    <w:p w14:paraId="1541890E" w14:textId="77777777" w:rsidR="0061541C" w:rsidRPr="00430A41" w:rsidRDefault="0061541C">
                      <w:pPr>
                        <w:tabs>
                          <w:tab w:val="left" w:pos="6180"/>
                        </w:tabs>
                        <w:jc w:val="center"/>
                        <w:rPr>
                          <w:rFonts w:ascii="Arial" w:hAnsi="Arial" w:cs="Arial"/>
                          <w:sz w:val="20"/>
                        </w:rPr>
                      </w:pPr>
                      <w:r w:rsidRPr="00430A41">
                        <w:rPr>
                          <w:rFonts w:ascii="Arial" w:hAnsi="Arial" w:cs="Arial"/>
                          <w:sz w:val="20"/>
                        </w:rPr>
                        <w:t xml:space="preserve">Level 1 (Low level </w:t>
                      </w:r>
                      <w:proofErr w:type="gramStart"/>
                      <w:r w:rsidRPr="00430A41">
                        <w:rPr>
                          <w:rFonts w:ascii="Arial" w:hAnsi="Arial" w:cs="Arial"/>
                          <w:sz w:val="20"/>
                        </w:rPr>
                        <w:t>i.e.</w:t>
                      </w:r>
                      <w:proofErr w:type="gramEnd"/>
                      <w:r w:rsidRPr="00430A41">
                        <w:rPr>
                          <w:rFonts w:ascii="Arial" w:hAnsi="Arial" w:cs="Arial"/>
                          <w:sz w:val="20"/>
                        </w:rPr>
                        <w:t xml:space="preserve"> poor practice)</w:t>
                      </w:r>
                    </w:p>
                    <w:p w14:paraId="0E33A964" w14:textId="35FB2B8F" w:rsidR="0061541C" w:rsidRPr="00C327D9" w:rsidRDefault="0061541C" w:rsidP="00430A41">
                      <w:pPr>
                        <w:tabs>
                          <w:tab w:val="left" w:pos="6180"/>
                        </w:tabs>
                        <w:jc w:val="center"/>
                        <w:rPr>
                          <w:sz w:val="20"/>
                        </w:rPr>
                      </w:pPr>
                      <w:r w:rsidRPr="00430A41">
                        <w:rPr>
                          <w:rFonts w:ascii="Arial" w:hAnsi="Arial" w:cs="Arial"/>
                          <w:sz w:val="20"/>
                        </w:rPr>
                        <w:t xml:space="preserve">LTA investigate or </w:t>
                      </w:r>
                      <w:r>
                        <w:rPr>
                          <w:rFonts w:ascii="Arial" w:hAnsi="Arial" w:cs="Arial"/>
                          <w:sz w:val="20"/>
                        </w:rPr>
                        <w:t xml:space="preserve">tennis </w:t>
                      </w:r>
                      <w:r w:rsidR="00BB0964">
                        <w:rPr>
                          <w:rFonts w:ascii="Arial" w:hAnsi="Arial" w:cs="Arial"/>
                          <w:sz w:val="20"/>
                        </w:rPr>
                        <w:t>district</w:t>
                      </w:r>
                      <w:r w:rsidRPr="00430A41">
                        <w:rPr>
                          <w:rFonts w:ascii="Arial" w:hAnsi="Arial" w:cs="Arial"/>
                          <w:sz w:val="20"/>
                        </w:rPr>
                        <w:t xml:space="preserve"> investigate with support from the LTA</w:t>
                      </w:r>
                    </w:p>
                  </w:txbxContent>
                </v:textbox>
              </v:shape>
            </w:pict>
          </mc:Fallback>
        </mc:AlternateContent>
      </w:r>
      <w:r w:rsidR="005347AA" w:rsidRPr="00934314">
        <w:rPr>
          <w:noProof/>
          <w:color w:val="1F497D" w:themeColor="text2"/>
          <w:lang w:val="en-GB" w:eastAsia="en-GB"/>
        </w:rPr>
        <mc:AlternateContent>
          <mc:Choice Requires="wps">
            <w:drawing>
              <wp:anchor distT="0" distB="0" distL="114300" distR="114300" simplePos="0" relativeHeight="251706368" behindDoc="0" locked="0" layoutInCell="1" allowOverlap="1" wp14:anchorId="2173878B" wp14:editId="682393DE">
                <wp:simplePos x="0" y="0"/>
                <wp:positionH relativeFrom="column">
                  <wp:posOffset>624840</wp:posOffset>
                </wp:positionH>
                <wp:positionV relativeFrom="paragraph">
                  <wp:posOffset>5352415</wp:posOffset>
                </wp:positionV>
                <wp:extent cx="0" cy="292100"/>
                <wp:effectExtent l="95250" t="0" r="76200" b="50800"/>
                <wp:wrapNone/>
                <wp:docPr id="294" name="Straight Arrow Connector 294"/>
                <wp:cNvGraphicFramePr/>
                <a:graphic xmlns:a="http://schemas.openxmlformats.org/drawingml/2006/main">
                  <a:graphicData uri="http://schemas.microsoft.com/office/word/2010/wordprocessingShape">
                    <wps:wsp>
                      <wps:cNvCnPr/>
                      <wps:spPr>
                        <a:xfrm>
                          <a:off x="0" y="0"/>
                          <a:ext cx="0" cy="292100"/>
                        </a:xfrm>
                        <a:prstGeom prst="straightConnector1">
                          <a:avLst/>
                        </a:prstGeom>
                        <a:ln w="19050">
                          <a:solidFill>
                            <a:schemeClr val="accent1"/>
                          </a:solidFill>
                          <a:prstDash val="solid"/>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shape w14:anchorId="4268ADF7" id="Straight Arrow Connector 294" o:spid="_x0000_s1026" type="#_x0000_t32" style="position:absolute;margin-left:49.2pt;margin-top:421.45pt;width:0;height:23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" strokecolor="#4f81bd [3204]" strokeweight="1.5pt">
                <v:stroke endarrow="open"/>
              </v:shape>
            </w:pict>
          </mc:Fallback>
        </mc:AlternateContent>
      </w:r>
      <w:r w:rsidR="005347AA">
        <w:rPr>
          <w:noProof/>
          <w:lang w:val="en-GB" w:eastAsia="en-GB"/>
        </w:rPr>
        <mc:AlternateContent>
          <mc:Choice Requires="wps">
            <w:drawing>
              <wp:anchor distT="0" distB="0" distL="114300" distR="114300" simplePos="0" relativeHeight="251717632" behindDoc="0" locked="0" layoutInCell="1" allowOverlap="1" wp14:anchorId="37ECAA94" wp14:editId="0D58BE12">
                <wp:simplePos x="0" y="0"/>
                <wp:positionH relativeFrom="column">
                  <wp:posOffset>1846580</wp:posOffset>
                </wp:positionH>
                <wp:positionV relativeFrom="paragraph">
                  <wp:posOffset>5476240</wp:posOffset>
                </wp:positionV>
                <wp:extent cx="2252345" cy="1272540"/>
                <wp:effectExtent l="0" t="0" r="14605" b="22860"/>
                <wp:wrapNone/>
                <wp:docPr id="2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2345" cy="1272540"/>
                        </a:xfrm>
                        <a:prstGeom prst="rect">
                          <a:avLst/>
                        </a:prstGeom>
                        <a:solidFill>
                          <a:schemeClr val="tx2">
                            <a:lumMod val="40000"/>
                            <a:lumOff val="60000"/>
                          </a:schemeClr>
                        </a:solidFill>
                        <a:ln>
                          <a:headEnd/>
                          <a:tailEnd/>
                        </a:ln>
                      </wps:spPr>
                      <wps:style>
                        <a:lnRef idx="2">
                          <a:schemeClr val="accent1"/>
                        </a:lnRef>
                        <a:fillRef idx="1">
                          <a:schemeClr val="lt1"/>
                        </a:fillRef>
                        <a:effectRef idx="0">
                          <a:schemeClr val="accent1"/>
                        </a:effectRef>
                        <a:fontRef idx="minor">
                          <a:schemeClr val="dk1"/>
                        </a:fontRef>
                      </wps:style>
                      <wps:txbx>
                        <w:txbxContent>
                          <w:p w14:paraId="74B0B02A" w14:textId="77777777" w:rsidR="0061541C" w:rsidRPr="00430A41" w:rsidRDefault="0061541C" w:rsidP="008F4CC4">
                            <w:pPr>
                              <w:jc w:val="center"/>
                              <w:rPr>
                                <w:rFonts w:ascii="Arial" w:hAnsi="Arial" w:cs="Arial"/>
                                <w:sz w:val="20"/>
                              </w:rPr>
                            </w:pPr>
                            <w:r w:rsidRPr="00430A41">
                              <w:rPr>
                                <w:rFonts w:ascii="Arial" w:hAnsi="Arial" w:cs="Arial"/>
                                <w:sz w:val="20"/>
                              </w:rPr>
                              <w:t xml:space="preserve">LTA consults with SPC re interim suspension and notifying other </w:t>
                            </w:r>
                            <w:r w:rsidRPr="00430A41">
                              <w:rPr>
                                <w:rFonts w:ascii="Arial" w:hAnsi="Arial" w:cs="Arial"/>
                                <w:sz w:val="20"/>
                                <w:lang w:val="en-GB"/>
                              </w:rPr>
                              <w:t>organisations</w:t>
                            </w:r>
                            <w:r w:rsidRPr="00430A41">
                              <w:rPr>
                                <w:rFonts w:ascii="Arial" w:hAnsi="Arial" w:cs="Arial"/>
                                <w:sz w:val="20"/>
                              </w:rPr>
                              <w:t>. Consultation with Police/LADO and strategy discussion to agree investigative process. Internal Investigation may be delayed pending police enquiries.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ECAA94" id="_x0000_s1035" type="#_x0000_t202" style="position:absolute;left:0;text-align:left;margin-left:145.4pt;margin-top:431.2pt;width:177.35pt;height:100.2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" fillcolor="#8db3e2 [1311]" strokecolor="#4f81bd [3204]" strokeweight="2pt">
                <v:textbox>
                  <w:txbxContent>
                    <w:p w14:paraId="74B0B02A" w14:textId="77777777" w:rsidR="0061541C" w:rsidRPr="00430A41" w:rsidRDefault="0061541C" w:rsidP="008F4CC4">
                      <w:pPr>
                        <w:jc w:val="center"/>
                        <w:rPr>
                          <w:rFonts w:ascii="Arial" w:hAnsi="Arial" w:cs="Arial"/>
                          <w:sz w:val="20"/>
                        </w:rPr>
                      </w:pPr>
                      <w:r w:rsidRPr="00430A41">
                        <w:rPr>
                          <w:rFonts w:ascii="Arial" w:hAnsi="Arial" w:cs="Arial"/>
                          <w:sz w:val="20"/>
                        </w:rPr>
                        <w:t xml:space="preserve">LTA consults with SPC re interim suspension and notifying other </w:t>
                      </w:r>
                      <w:r w:rsidRPr="00430A41">
                        <w:rPr>
                          <w:rFonts w:ascii="Arial" w:hAnsi="Arial" w:cs="Arial"/>
                          <w:sz w:val="20"/>
                          <w:lang w:val="en-GB"/>
                        </w:rPr>
                        <w:t>organisations</w:t>
                      </w:r>
                      <w:r w:rsidRPr="00430A41">
                        <w:rPr>
                          <w:rFonts w:ascii="Arial" w:hAnsi="Arial" w:cs="Arial"/>
                          <w:sz w:val="20"/>
                        </w:rPr>
                        <w:t>. Consultation with Police/LADO and strategy discussion to agree investigative process. Internal Investigation may be delayed pending police enquiries.</w:t>
                      </w:r>
                    </w:p>
                  </w:txbxContent>
                </v:textbox>
              </v:shape>
            </w:pict>
          </mc:Fallback>
        </mc:AlternateContent>
      </w:r>
      <w:r w:rsidR="005347AA">
        <w:rPr>
          <w:noProof/>
          <w:color w:val="1F497D" w:themeColor="text2"/>
          <w:lang w:val="en-GB" w:eastAsia="en-GB"/>
        </w:rPr>
        <mc:AlternateContent>
          <mc:Choice Requires="wps">
            <w:drawing>
              <wp:anchor distT="0" distB="0" distL="114300" distR="114300" simplePos="0" relativeHeight="251703296" behindDoc="0" locked="0" layoutInCell="1" allowOverlap="1" wp14:anchorId="208064E6" wp14:editId="78AB9368">
                <wp:simplePos x="0" y="0"/>
                <wp:positionH relativeFrom="column">
                  <wp:posOffset>-113030</wp:posOffset>
                </wp:positionH>
                <wp:positionV relativeFrom="paragraph">
                  <wp:posOffset>5644515</wp:posOffset>
                </wp:positionV>
                <wp:extent cx="1696720" cy="1103630"/>
                <wp:effectExtent l="0" t="0" r="17780" b="20320"/>
                <wp:wrapNone/>
                <wp:docPr id="291" name="Text Box 291"/>
                <wp:cNvGraphicFramePr/>
                <a:graphic xmlns:a="http://schemas.openxmlformats.org/drawingml/2006/main">
                  <a:graphicData uri="http://schemas.microsoft.com/office/word/2010/wordprocessingShape">
                    <wps:wsp>
                      <wps:cNvSpPr txBox="1"/>
                      <wps:spPr>
                        <a:xfrm>
                          <a:off x="0" y="0"/>
                          <a:ext cx="1696720" cy="1103630"/>
                        </a:xfrm>
                        <a:prstGeom prst="rect">
                          <a:avLst/>
                        </a:prstGeom>
                        <a:solidFill>
                          <a:schemeClr val="tx2">
                            <a:lumMod val="40000"/>
                            <a:lumOff val="60000"/>
                          </a:schemeClr>
                        </a:solidFill>
                        <a:ln/>
                        <a:effectLst/>
                      </wps:spPr>
                      <wps:style>
                        <a:lnRef idx="2">
                          <a:schemeClr val="accent1"/>
                        </a:lnRef>
                        <a:fillRef idx="1">
                          <a:schemeClr val="lt1"/>
                        </a:fillRef>
                        <a:effectRef idx="0">
                          <a:schemeClr val="accent1"/>
                        </a:effectRef>
                        <a:fontRef idx="minor">
                          <a:schemeClr val="dk1"/>
                        </a:fontRef>
                      </wps:style>
                      <wps:txbx>
                        <w:txbxContent>
                          <w:p w14:paraId="2DCD7C8C" w14:textId="75025FBA" w:rsidR="0061541C" w:rsidRPr="00430A41" w:rsidRDefault="0061541C" w:rsidP="008F4CC4">
                            <w:pPr>
                              <w:jc w:val="center"/>
                              <w:rPr>
                                <w:rFonts w:ascii="Arial" w:hAnsi="Arial" w:cs="Arial"/>
                                <w:sz w:val="20"/>
                              </w:rPr>
                            </w:pPr>
                            <w:r w:rsidRPr="00430A41">
                              <w:rPr>
                                <w:rFonts w:ascii="Arial" w:hAnsi="Arial" w:cs="Arial"/>
                                <w:sz w:val="20"/>
                              </w:rPr>
                              <w:t xml:space="preserve">Concern dealt with by </w:t>
                            </w:r>
                            <w:r w:rsidR="00BB0964">
                              <w:rPr>
                                <w:rFonts w:ascii="Arial" w:hAnsi="Arial" w:cs="Arial"/>
                                <w:sz w:val="20"/>
                              </w:rPr>
                              <w:t>district</w:t>
                            </w:r>
                            <w:r w:rsidRPr="00430A41">
                              <w:rPr>
                                <w:rFonts w:ascii="Arial" w:hAnsi="Arial" w:cs="Arial"/>
                                <w:sz w:val="20"/>
                              </w:rPr>
                              <w:t xml:space="preserve"> (internal discipline/appeals process).</w:t>
                            </w:r>
                            <w:r w:rsidR="00261712">
                              <w:rPr>
                                <w:rFonts w:ascii="Arial" w:hAnsi="Arial" w:cs="Arial"/>
                                <w:sz w:val="20"/>
                              </w:rPr>
                              <w:t xml:space="preserve"> With support from LTA</w:t>
                            </w:r>
                          </w:p>
                          <w:p w14:paraId="3F2FDD54" w14:textId="77777777" w:rsidR="0061541C" w:rsidRPr="00C327D9" w:rsidRDefault="0061541C" w:rsidP="008F4CC4">
                            <w:pPr>
                              <w:rPr>
                                <w:sz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8064E6" id="Text Box 291" o:spid="_x0000_s1036" type="#_x0000_t202" style="position:absolute;left:0;text-align:left;margin-left:-8.9pt;margin-top:444.45pt;width:133.6pt;height:86.9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" fillcolor="#8db3e2 [1311]" strokecolor="#4f81bd [3204]" strokeweight="2pt">
                <v:textbox>
                  <w:txbxContent>
                    <w:p w14:paraId="2DCD7C8C" w14:textId="75025FBA" w:rsidR="0061541C" w:rsidRPr="00430A41" w:rsidRDefault="0061541C" w:rsidP="008F4CC4">
                      <w:pPr>
                        <w:jc w:val="center"/>
                        <w:rPr>
                          <w:rFonts w:ascii="Arial" w:hAnsi="Arial" w:cs="Arial"/>
                          <w:sz w:val="20"/>
                        </w:rPr>
                      </w:pPr>
                      <w:r w:rsidRPr="00430A41">
                        <w:rPr>
                          <w:rFonts w:ascii="Arial" w:hAnsi="Arial" w:cs="Arial"/>
                          <w:sz w:val="20"/>
                        </w:rPr>
                        <w:t xml:space="preserve">Concern dealt with by </w:t>
                      </w:r>
                      <w:r w:rsidR="00BB0964">
                        <w:rPr>
                          <w:rFonts w:ascii="Arial" w:hAnsi="Arial" w:cs="Arial"/>
                          <w:sz w:val="20"/>
                        </w:rPr>
                        <w:t>district</w:t>
                      </w:r>
                      <w:r w:rsidRPr="00430A41">
                        <w:rPr>
                          <w:rFonts w:ascii="Arial" w:hAnsi="Arial" w:cs="Arial"/>
                          <w:sz w:val="20"/>
                        </w:rPr>
                        <w:t xml:space="preserve"> (internal discipline/appeals process).</w:t>
                      </w:r>
                      <w:r w:rsidR="00261712">
                        <w:rPr>
                          <w:rFonts w:ascii="Arial" w:hAnsi="Arial" w:cs="Arial"/>
                          <w:sz w:val="20"/>
                        </w:rPr>
                        <w:t xml:space="preserve"> With support from LTA</w:t>
                      </w:r>
                    </w:p>
                    <w:p w14:paraId="3F2FDD54" w14:textId="77777777" w:rsidR="0061541C" w:rsidRPr="00C327D9" w:rsidRDefault="0061541C" w:rsidP="008F4CC4">
                      <w:pPr>
                        <w:rPr>
                          <w:sz w:val="20"/>
                        </w:rPr>
                      </w:pPr>
                    </w:p>
                  </w:txbxContent>
                </v:textbox>
              </v:shape>
            </w:pict>
          </mc:Fallback>
        </mc:AlternateContent>
      </w:r>
      <w:r w:rsidR="005347AA" w:rsidRPr="00934314">
        <w:rPr>
          <w:noProof/>
          <w:color w:val="1F497D" w:themeColor="text2"/>
          <w:lang w:val="en-GB" w:eastAsia="en-GB"/>
        </w:rPr>
        <mc:AlternateContent>
          <mc:Choice Requires="wps">
            <w:drawing>
              <wp:anchor distT="0" distB="0" distL="114300" distR="114300" simplePos="0" relativeHeight="251720704" behindDoc="0" locked="0" layoutInCell="1" allowOverlap="1" wp14:anchorId="69430466" wp14:editId="4B0CB491">
                <wp:simplePos x="0" y="0"/>
                <wp:positionH relativeFrom="column">
                  <wp:posOffset>2278380</wp:posOffset>
                </wp:positionH>
                <wp:positionV relativeFrom="paragraph">
                  <wp:posOffset>4006215</wp:posOffset>
                </wp:positionV>
                <wp:extent cx="0" cy="219075"/>
                <wp:effectExtent l="95250" t="0" r="57150" b="66675"/>
                <wp:wrapNone/>
                <wp:docPr id="303" name="Straight Arrow Connector 303"/>
                <wp:cNvGraphicFramePr/>
                <a:graphic xmlns:a="http://schemas.openxmlformats.org/drawingml/2006/main">
                  <a:graphicData uri="http://schemas.microsoft.com/office/word/2010/wordprocessingShape">
                    <wps:wsp>
                      <wps:cNvCnPr/>
                      <wps:spPr>
                        <a:xfrm>
                          <a:off x="0" y="0"/>
                          <a:ext cx="0" cy="219075"/>
                        </a:xfrm>
                        <a:prstGeom prst="straightConnector1">
                          <a:avLst/>
                        </a:prstGeom>
                        <a:ln w="19050">
                          <a:solidFill>
                            <a:schemeClr val="accent1"/>
                          </a:solidFill>
                          <a:prstDash val="solid"/>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shape w14:anchorId="11F9DEEA" id="Straight Arrow Connector 303" o:spid="_x0000_s1026" type="#_x0000_t32" style="position:absolute;margin-left:179.4pt;margin-top:315.45pt;width:0;height:17.2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" strokecolor="#4f81bd [3204]" strokeweight="1.5pt">
                <v:stroke endarrow="open"/>
              </v:shape>
            </w:pict>
          </mc:Fallback>
        </mc:AlternateContent>
      </w:r>
      <w:r w:rsidR="005347AA" w:rsidRPr="00934314">
        <w:rPr>
          <w:noProof/>
          <w:color w:val="1F497D" w:themeColor="text2"/>
          <w:lang w:val="en-GB" w:eastAsia="en-GB"/>
        </w:rPr>
        <mc:AlternateContent>
          <mc:Choice Requires="wps">
            <w:drawing>
              <wp:anchor distT="0" distB="0" distL="114300" distR="114300" simplePos="0" relativeHeight="251705344" behindDoc="0" locked="0" layoutInCell="1" allowOverlap="1" wp14:anchorId="4177EDA7" wp14:editId="30E4E461">
                <wp:simplePos x="0" y="0"/>
                <wp:positionH relativeFrom="column">
                  <wp:posOffset>624840</wp:posOffset>
                </wp:positionH>
                <wp:positionV relativeFrom="paragraph">
                  <wp:posOffset>4006215</wp:posOffset>
                </wp:positionV>
                <wp:extent cx="0" cy="219075"/>
                <wp:effectExtent l="95250" t="0" r="57150" b="66675"/>
                <wp:wrapNone/>
                <wp:docPr id="293" name="Straight Arrow Connector 293"/>
                <wp:cNvGraphicFramePr/>
                <a:graphic xmlns:a="http://schemas.openxmlformats.org/drawingml/2006/main">
                  <a:graphicData uri="http://schemas.microsoft.com/office/word/2010/wordprocessingShape">
                    <wps:wsp>
                      <wps:cNvCnPr/>
                      <wps:spPr>
                        <a:xfrm>
                          <a:off x="0" y="0"/>
                          <a:ext cx="0" cy="219075"/>
                        </a:xfrm>
                        <a:prstGeom prst="straightConnector1">
                          <a:avLst/>
                        </a:prstGeom>
                        <a:ln w="19050">
                          <a:solidFill>
                            <a:schemeClr val="accent1"/>
                          </a:solidFill>
                          <a:prstDash val="solid"/>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shape w14:anchorId="10684A5C" id="Straight Arrow Connector 293" o:spid="_x0000_s1026" type="#_x0000_t32" style="position:absolute;margin-left:49.2pt;margin-top:315.45pt;width:0;height:17.2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" strokecolor="#4f81bd [3204]" strokeweight="1.5pt">
                <v:stroke endarrow="open"/>
              </v:shape>
            </w:pict>
          </mc:Fallback>
        </mc:AlternateContent>
      </w:r>
      <w:r w:rsidR="005347AA">
        <w:rPr>
          <w:noProof/>
          <w:lang w:val="en-GB" w:eastAsia="en-GB"/>
        </w:rPr>
        <mc:AlternateContent>
          <mc:Choice Requires="wps">
            <w:drawing>
              <wp:anchor distT="0" distB="0" distL="114300" distR="114300" simplePos="0" relativeHeight="251710464" behindDoc="0" locked="0" layoutInCell="1" allowOverlap="1" wp14:anchorId="581A265E" wp14:editId="7E3EC8C6">
                <wp:simplePos x="0" y="0"/>
                <wp:positionH relativeFrom="column">
                  <wp:posOffset>60960</wp:posOffset>
                </wp:positionH>
                <wp:positionV relativeFrom="paragraph">
                  <wp:posOffset>3600450</wp:posOffset>
                </wp:positionV>
                <wp:extent cx="2941320" cy="409575"/>
                <wp:effectExtent l="0" t="0" r="11430" b="28575"/>
                <wp:wrapNone/>
                <wp:docPr id="3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41320" cy="409575"/>
                        </a:xfrm>
                        <a:prstGeom prst="rect">
                          <a:avLst/>
                        </a:prstGeom>
                        <a:solidFill>
                          <a:schemeClr val="tx2">
                            <a:lumMod val="40000"/>
                            <a:lumOff val="60000"/>
                          </a:schemeClr>
                        </a:solidFill>
                        <a:ln>
                          <a:headEnd/>
                          <a:tailEnd/>
                        </a:ln>
                      </wps:spPr>
                      <wps:style>
                        <a:lnRef idx="2">
                          <a:schemeClr val="accent1"/>
                        </a:lnRef>
                        <a:fillRef idx="1">
                          <a:schemeClr val="lt1"/>
                        </a:fillRef>
                        <a:effectRef idx="0">
                          <a:schemeClr val="accent1"/>
                        </a:effectRef>
                        <a:fontRef idx="minor">
                          <a:schemeClr val="dk1"/>
                        </a:fontRef>
                      </wps:style>
                      <wps:txbx>
                        <w:txbxContent>
                          <w:p w14:paraId="0D7C8357" w14:textId="77777777" w:rsidR="0061541C" w:rsidRPr="00430A41" w:rsidRDefault="0061541C" w:rsidP="008F4CC4">
                            <w:pPr>
                              <w:jc w:val="center"/>
                              <w:rPr>
                                <w:rFonts w:ascii="Arial" w:hAnsi="Arial" w:cs="Arial"/>
                                <w:sz w:val="20"/>
                              </w:rPr>
                            </w:pPr>
                            <w:r w:rsidRPr="00430A41">
                              <w:rPr>
                                <w:rFonts w:ascii="Arial" w:hAnsi="Arial" w:cs="Arial"/>
                                <w:sz w:val="20"/>
                              </w:rPr>
                              <w:t>Safeguarding Team in conjunction with SPC makes decision as to Level of concern.</w:t>
                            </w:r>
                          </w:p>
                          <w:p w14:paraId="7CC75DF8" w14:textId="77777777" w:rsidR="0061541C" w:rsidRPr="00C327D9" w:rsidRDefault="0061541C" w:rsidP="008F4CC4">
                            <w:pPr>
                              <w:rPr>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1A265E" id="_x0000_s1037" type="#_x0000_t202" style="position:absolute;left:0;text-align:left;margin-left:4.8pt;margin-top:283.5pt;width:231.6pt;height:32.2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" fillcolor="#8db3e2 [1311]" strokecolor="#4f81bd [3204]" strokeweight="2pt">
                <v:textbox>
                  <w:txbxContent>
                    <w:p w14:paraId="0D7C8357" w14:textId="77777777" w:rsidR="0061541C" w:rsidRPr="00430A41" w:rsidRDefault="0061541C" w:rsidP="008F4CC4">
                      <w:pPr>
                        <w:jc w:val="center"/>
                        <w:rPr>
                          <w:rFonts w:ascii="Arial" w:hAnsi="Arial" w:cs="Arial"/>
                          <w:sz w:val="20"/>
                        </w:rPr>
                      </w:pPr>
                      <w:r w:rsidRPr="00430A41">
                        <w:rPr>
                          <w:rFonts w:ascii="Arial" w:hAnsi="Arial" w:cs="Arial"/>
                          <w:sz w:val="20"/>
                        </w:rPr>
                        <w:t>Safeguarding Team in conjunction with SPC makes decision as to Level of concern.</w:t>
                      </w:r>
                    </w:p>
                    <w:p w14:paraId="7CC75DF8" w14:textId="77777777" w:rsidR="0061541C" w:rsidRPr="00C327D9" w:rsidRDefault="0061541C" w:rsidP="008F4CC4">
                      <w:pPr>
                        <w:rPr>
                          <w:sz w:val="20"/>
                        </w:rPr>
                      </w:pPr>
                    </w:p>
                  </w:txbxContent>
                </v:textbox>
              </v:shape>
            </w:pict>
          </mc:Fallback>
        </mc:AlternateContent>
      </w:r>
      <w:r w:rsidR="005347AA" w:rsidRPr="00934314">
        <w:rPr>
          <w:noProof/>
          <w:color w:val="1F497D" w:themeColor="text2"/>
          <w:lang w:val="en-GB" w:eastAsia="en-GB"/>
        </w:rPr>
        <mc:AlternateContent>
          <mc:Choice Requires="wps">
            <w:drawing>
              <wp:anchor distT="0" distB="0" distL="114300" distR="114300" simplePos="0" relativeHeight="251711488" behindDoc="0" locked="0" layoutInCell="1" allowOverlap="1" wp14:anchorId="49A951F5" wp14:editId="7FBA11EC">
                <wp:simplePos x="0" y="0"/>
                <wp:positionH relativeFrom="column">
                  <wp:posOffset>3004820</wp:posOffset>
                </wp:positionH>
                <wp:positionV relativeFrom="paragraph">
                  <wp:posOffset>3800475</wp:posOffset>
                </wp:positionV>
                <wp:extent cx="251460" cy="0"/>
                <wp:effectExtent l="38100" t="76200" r="0" b="114300"/>
                <wp:wrapNone/>
                <wp:docPr id="297" name="Straight Arrow Connector 297"/>
                <wp:cNvGraphicFramePr/>
                <a:graphic xmlns:a="http://schemas.openxmlformats.org/drawingml/2006/main">
                  <a:graphicData uri="http://schemas.microsoft.com/office/word/2010/wordprocessingShape">
                    <wps:wsp>
                      <wps:cNvCnPr/>
                      <wps:spPr>
                        <a:xfrm flipH="1">
                          <a:off x="0" y="0"/>
                          <a:ext cx="251460" cy="0"/>
                        </a:xfrm>
                        <a:prstGeom prst="straightConnector1">
                          <a:avLst/>
                        </a:prstGeom>
                        <a:ln w="19050">
                          <a:solidFill>
                            <a:schemeClr val="accent1"/>
                          </a:solidFill>
                          <a:prstDash val="solid"/>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shape w14:anchorId="61D23669" id="Straight Arrow Connector 297" o:spid="_x0000_s1026" type="#_x0000_t32" style="position:absolute;margin-left:236.6pt;margin-top:299.25pt;width:19.8pt;height:0;flip:x;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" strokecolor="#4f81bd [3204]" strokeweight="1.5pt">
                <v:stroke endarrow="open"/>
              </v:shape>
            </w:pict>
          </mc:Fallback>
        </mc:AlternateContent>
      </w:r>
      <w:r w:rsidR="005347AA">
        <w:rPr>
          <w:noProof/>
          <w:color w:val="1F497D" w:themeColor="text2"/>
          <w:lang w:val="en-GB" w:eastAsia="en-GB"/>
        </w:rPr>
        <mc:AlternateContent>
          <mc:Choice Requires="wps">
            <w:drawing>
              <wp:anchor distT="0" distB="0" distL="114300" distR="114300" simplePos="0" relativeHeight="251698176" behindDoc="0" locked="0" layoutInCell="1" allowOverlap="1" wp14:anchorId="204E767C" wp14:editId="7D242E50">
                <wp:simplePos x="0" y="0"/>
                <wp:positionH relativeFrom="column">
                  <wp:posOffset>3248025</wp:posOffset>
                </wp:positionH>
                <wp:positionV relativeFrom="paragraph">
                  <wp:posOffset>3597910</wp:posOffset>
                </wp:positionV>
                <wp:extent cx="1722120" cy="1016635"/>
                <wp:effectExtent l="0" t="0" r="11430" b="12065"/>
                <wp:wrapNone/>
                <wp:docPr id="305" name="Text Box 305"/>
                <wp:cNvGraphicFramePr/>
                <a:graphic xmlns:a="http://schemas.openxmlformats.org/drawingml/2006/main">
                  <a:graphicData uri="http://schemas.microsoft.com/office/word/2010/wordprocessingShape">
                    <wps:wsp>
                      <wps:cNvSpPr txBox="1"/>
                      <wps:spPr>
                        <a:xfrm>
                          <a:off x="0" y="0"/>
                          <a:ext cx="1722120" cy="1016635"/>
                        </a:xfrm>
                        <a:prstGeom prst="rect">
                          <a:avLst/>
                        </a:prstGeom>
                        <a:solidFill>
                          <a:schemeClr val="tx2">
                            <a:lumMod val="40000"/>
                            <a:lumOff val="60000"/>
                          </a:schemeClr>
                        </a:solidFill>
                        <a:ln/>
                        <a:effectLst/>
                      </wps:spPr>
                      <wps:style>
                        <a:lnRef idx="2">
                          <a:schemeClr val="accent1"/>
                        </a:lnRef>
                        <a:fillRef idx="1">
                          <a:schemeClr val="lt1"/>
                        </a:fillRef>
                        <a:effectRef idx="0">
                          <a:schemeClr val="accent1"/>
                        </a:effectRef>
                        <a:fontRef idx="minor">
                          <a:schemeClr val="dk1"/>
                        </a:fontRef>
                      </wps:style>
                      <wps:txbx>
                        <w:txbxContent>
                          <w:p w14:paraId="7862AC14" w14:textId="2697E3A2" w:rsidR="0061541C" w:rsidRPr="003F1E84" w:rsidRDefault="006D1BE2" w:rsidP="00756770">
                            <w:pPr>
                              <w:jc w:val="center"/>
                              <w:rPr>
                                <w:rFonts w:ascii="Arial" w:hAnsi="Arial" w:cs="Arial"/>
                                <w:sz w:val="20"/>
                              </w:rPr>
                            </w:pPr>
                            <w:r>
                              <w:rPr>
                                <w:rFonts w:ascii="Arial" w:hAnsi="Arial" w:cs="Arial"/>
                                <w:sz w:val="20"/>
                              </w:rPr>
                              <w:t>District</w:t>
                            </w:r>
                            <w:r w:rsidR="0061541C">
                              <w:rPr>
                                <w:rFonts w:ascii="Arial" w:hAnsi="Arial" w:cs="Arial"/>
                                <w:sz w:val="20"/>
                              </w:rPr>
                              <w:t xml:space="preserve"> Welfare Officer </w:t>
                            </w:r>
                            <w:r w:rsidR="0061541C" w:rsidRPr="003F1E84">
                              <w:rPr>
                                <w:rFonts w:ascii="Arial" w:hAnsi="Arial" w:cs="Arial"/>
                                <w:sz w:val="20"/>
                              </w:rPr>
                              <w:t xml:space="preserve">contacts the Safeguarding Team for advice and guidance and </w:t>
                            </w:r>
                            <w:r w:rsidR="0061541C">
                              <w:rPr>
                                <w:rFonts w:ascii="Arial" w:hAnsi="Arial" w:cs="Arial"/>
                                <w:sz w:val="20"/>
                              </w:rPr>
                              <w:t>provides the completed</w:t>
                            </w:r>
                            <w:r w:rsidR="0061541C" w:rsidRPr="003F1E84">
                              <w:rPr>
                                <w:rFonts w:ascii="Arial" w:hAnsi="Arial" w:cs="Arial"/>
                                <w:sz w:val="20"/>
                              </w:rPr>
                              <w:t xml:space="preserve"> Reporting a Concern Form</w:t>
                            </w:r>
                          </w:p>
                          <w:p w14:paraId="7C706283" w14:textId="77777777" w:rsidR="0061541C" w:rsidRPr="00C327D9" w:rsidRDefault="0061541C" w:rsidP="008F4CC4">
                            <w:pPr>
                              <w:rPr>
                                <w:sz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4E767C" id="Text Box 305" o:spid="_x0000_s1038" type="#_x0000_t202" style="position:absolute;left:0;text-align:left;margin-left:255.75pt;margin-top:283.3pt;width:135.6pt;height:80.0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" fillcolor="#8db3e2 [1311]" strokecolor="#4f81bd [3204]" strokeweight="2pt">
                <v:textbox>
                  <w:txbxContent>
                    <w:p w14:paraId="7862AC14" w14:textId="2697E3A2" w:rsidR="0061541C" w:rsidRPr="003F1E84" w:rsidRDefault="006D1BE2" w:rsidP="00756770">
                      <w:pPr>
                        <w:jc w:val="center"/>
                        <w:rPr>
                          <w:rFonts w:ascii="Arial" w:hAnsi="Arial" w:cs="Arial"/>
                          <w:sz w:val="20"/>
                        </w:rPr>
                      </w:pPr>
                      <w:r>
                        <w:rPr>
                          <w:rFonts w:ascii="Arial" w:hAnsi="Arial" w:cs="Arial"/>
                          <w:sz w:val="20"/>
                        </w:rPr>
                        <w:t>District</w:t>
                      </w:r>
                      <w:r w:rsidR="0061541C">
                        <w:rPr>
                          <w:rFonts w:ascii="Arial" w:hAnsi="Arial" w:cs="Arial"/>
                          <w:sz w:val="20"/>
                        </w:rPr>
                        <w:t xml:space="preserve"> Welfare Officer </w:t>
                      </w:r>
                      <w:r w:rsidR="0061541C" w:rsidRPr="003F1E84">
                        <w:rPr>
                          <w:rFonts w:ascii="Arial" w:hAnsi="Arial" w:cs="Arial"/>
                          <w:sz w:val="20"/>
                        </w:rPr>
                        <w:t xml:space="preserve">contacts the Safeguarding Team for advice and guidance and </w:t>
                      </w:r>
                      <w:r w:rsidR="0061541C">
                        <w:rPr>
                          <w:rFonts w:ascii="Arial" w:hAnsi="Arial" w:cs="Arial"/>
                          <w:sz w:val="20"/>
                        </w:rPr>
                        <w:t>provides the completed</w:t>
                      </w:r>
                      <w:r w:rsidR="0061541C" w:rsidRPr="003F1E84">
                        <w:rPr>
                          <w:rFonts w:ascii="Arial" w:hAnsi="Arial" w:cs="Arial"/>
                          <w:sz w:val="20"/>
                        </w:rPr>
                        <w:t xml:space="preserve"> Reporting a Concern Form</w:t>
                      </w:r>
                    </w:p>
                    <w:p w14:paraId="7C706283" w14:textId="77777777" w:rsidR="0061541C" w:rsidRPr="00C327D9" w:rsidRDefault="0061541C" w:rsidP="008F4CC4">
                      <w:pPr>
                        <w:rPr>
                          <w:sz w:val="20"/>
                        </w:rPr>
                      </w:pPr>
                    </w:p>
                  </w:txbxContent>
                </v:textbox>
              </v:shape>
            </w:pict>
          </mc:Fallback>
        </mc:AlternateContent>
      </w:r>
      <w:r w:rsidR="005347AA" w:rsidRPr="00934314">
        <w:rPr>
          <w:noProof/>
          <w:color w:val="1F497D" w:themeColor="text2"/>
          <w:lang w:val="en-GB" w:eastAsia="en-GB"/>
        </w:rPr>
        <mc:AlternateContent>
          <mc:Choice Requires="wps">
            <w:drawing>
              <wp:anchor distT="0" distB="0" distL="114300" distR="114300" simplePos="0" relativeHeight="251712512" behindDoc="0" locked="0" layoutInCell="1" allowOverlap="1" wp14:anchorId="7011A6E6" wp14:editId="703CBEDC">
                <wp:simplePos x="0" y="0"/>
                <wp:positionH relativeFrom="column">
                  <wp:posOffset>4970145</wp:posOffset>
                </wp:positionH>
                <wp:positionV relativeFrom="paragraph">
                  <wp:posOffset>3802380</wp:posOffset>
                </wp:positionV>
                <wp:extent cx="212090" cy="0"/>
                <wp:effectExtent l="38100" t="76200" r="0" b="114300"/>
                <wp:wrapNone/>
                <wp:docPr id="10" name="Straight Arrow Connector 10"/>
                <wp:cNvGraphicFramePr/>
                <a:graphic xmlns:a="http://schemas.openxmlformats.org/drawingml/2006/main">
                  <a:graphicData uri="http://schemas.microsoft.com/office/word/2010/wordprocessingShape">
                    <wps:wsp>
                      <wps:cNvCnPr/>
                      <wps:spPr>
                        <a:xfrm flipH="1">
                          <a:off x="0" y="0"/>
                          <a:ext cx="212090" cy="0"/>
                        </a:xfrm>
                        <a:prstGeom prst="straightConnector1">
                          <a:avLst/>
                        </a:prstGeom>
                        <a:ln w="19050">
                          <a:solidFill>
                            <a:schemeClr val="accent1"/>
                          </a:solidFill>
                          <a:prstDash val="solid"/>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shape w14:anchorId="3B6F6425" id="Straight Arrow Connector 10" o:spid="_x0000_s1026" type="#_x0000_t32" style="position:absolute;margin-left:391.35pt;margin-top:299.4pt;width:16.7pt;height:0;flip:x;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" strokecolor="#4f81bd [3204]" strokeweight="1.5pt">
                <v:stroke endarrow="open"/>
              </v:shape>
            </w:pict>
          </mc:Fallback>
        </mc:AlternateContent>
      </w:r>
      <w:r w:rsidR="005347AA">
        <w:rPr>
          <w:noProof/>
          <w:color w:val="1F497D" w:themeColor="text2"/>
          <w:lang w:val="en-GB" w:eastAsia="en-GB"/>
        </w:rPr>
        <mc:AlternateContent>
          <mc:Choice Requires="wps">
            <w:drawing>
              <wp:anchor distT="0" distB="0" distL="114300" distR="114300" simplePos="0" relativeHeight="251697152" behindDoc="0" locked="0" layoutInCell="1" allowOverlap="1" wp14:anchorId="6573011F" wp14:editId="07FEDE34">
                <wp:simplePos x="0" y="0"/>
                <wp:positionH relativeFrom="column">
                  <wp:posOffset>5186045</wp:posOffset>
                </wp:positionH>
                <wp:positionV relativeFrom="paragraph">
                  <wp:posOffset>3612820</wp:posOffset>
                </wp:positionV>
                <wp:extent cx="1720850" cy="1002030"/>
                <wp:effectExtent l="0" t="0" r="12700" b="26670"/>
                <wp:wrapNone/>
                <wp:docPr id="11" name="Text Box 11"/>
                <wp:cNvGraphicFramePr/>
                <a:graphic xmlns:a="http://schemas.openxmlformats.org/drawingml/2006/main">
                  <a:graphicData uri="http://schemas.microsoft.com/office/word/2010/wordprocessingShape">
                    <wps:wsp>
                      <wps:cNvSpPr txBox="1"/>
                      <wps:spPr>
                        <a:xfrm>
                          <a:off x="0" y="0"/>
                          <a:ext cx="1720850" cy="1002030"/>
                        </a:xfrm>
                        <a:prstGeom prst="rect">
                          <a:avLst/>
                        </a:prstGeom>
                        <a:solidFill>
                          <a:schemeClr val="tx2">
                            <a:lumMod val="40000"/>
                            <a:lumOff val="60000"/>
                          </a:schemeClr>
                        </a:solidFill>
                        <a:ln/>
                        <a:effectLst/>
                      </wps:spPr>
                      <wps:style>
                        <a:lnRef idx="2">
                          <a:schemeClr val="accent1"/>
                        </a:lnRef>
                        <a:fillRef idx="1">
                          <a:schemeClr val="lt1"/>
                        </a:fillRef>
                        <a:effectRef idx="0">
                          <a:schemeClr val="accent1"/>
                        </a:effectRef>
                        <a:fontRef idx="minor">
                          <a:schemeClr val="dk1"/>
                        </a:fontRef>
                      </wps:style>
                      <wps:txbx>
                        <w:txbxContent>
                          <w:p w14:paraId="1A431852" w14:textId="740E983F" w:rsidR="0061541C" w:rsidRPr="00430A41" w:rsidRDefault="0061541C" w:rsidP="008F4CC4">
                            <w:pPr>
                              <w:jc w:val="center"/>
                              <w:rPr>
                                <w:rFonts w:ascii="Arial" w:hAnsi="Arial" w:cs="Arial"/>
                                <w:sz w:val="20"/>
                              </w:rPr>
                            </w:pPr>
                            <w:r w:rsidRPr="00430A41">
                              <w:rPr>
                                <w:rFonts w:ascii="Arial" w:hAnsi="Arial" w:cs="Arial"/>
                                <w:sz w:val="20"/>
                              </w:rPr>
                              <w:t xml:space="preserve">If your </w:t>
                            </w:r>
                            <w:r w:rsidR="006D1BE2">
                              <w:rPr>
                                <w:rFonts w:ascii="Arial" w:hAnsi="Arial" w:cs="Arial"/>
                                <w:sz w:val="20"/>
                              </w:rPr>
                              <w:t>District</w:t>
                            </w:r>
                            <w:r>
                              <w:rPr>
                                <w:rFonts w:ascii="Arial" w:hAnsi="Arial" w:cs="Arial"/>
                                <w:sz w:val="20"/>
                              </w:rPr>
                              <w:t xml:space="preserve"> Welfare Officer </w:t>
                            </w:r>
                            <w:r w:rsidRPr="00430A41">
                              <w:rPr>
                                <w:rFonts w:ascii="Arial" w:hAnsi="Arial" w:cs="Arial"/>
                                <w:sz w:val="20"/>
                              </w:rPr>
                              <w:t xml:space="preserve">is </w:t>
                            </w:r>
                            <w:proofErr w:type="gramStart"/>
                            <w:r w:rsidRPr="00430A41">
                              <w:rPr>
                                <w:rFonts w:ascii="Arial" w:hAnsi="Arial" w:cs="Arial"/>
                                <w:sz w:val="20"/>
                              </w:rPr>
                              <w:t>unavailable</w:t>
                            </w:r>
                            <w:proofErr w:type="gramEnd"/>
                            <w:r w:rsidRPr="00430A41">
                              <w:rPr>
                                <w:rFonts w:ascii="Arial" w:hAnsi="Arial" w:cs="Arial"/>
                                <w:sz w:val="20"/>
                              </w:rPr>
                              <w:t xml:space="preserve"> please report to the Safeguarding Team for advice and complete </w:t>
                            </w:r>
                            <w:r>
                              <w:rPr>
                                <w:rFonts w:ascii="Arial" w:hAnsi="Arial" w:cs="Arial"/>
                                <w:sz w:val="20"/>
                              </w:rPr>
                              <w:t>R</w:t>
                            </w:r>
                            <w:r w:rsidRPr="00430A41">
                              <w:rPr>
                                <w:rFonts w:ascii="Arial" w:hAnsi="Arial" w:cs="Arial"/>
                                <w:sz w:val="20"/>
                              </w:rPr>
                              <w:t xml:space="preserve">eporting a </w:t>
                            </w:r>
                            <w:r>
                              <w:rPr>
                                <w:rFonts w:ascii="Arial" w:hAnsi="Arial" w:cs="Arial"/>
                                <w:sz w:val="20"/>
                              </w:rPr>
                              <w:t>C</w:t>
                            </w:r>
                            <w:r w:rsidRPr="00430A41">
                              <w:rPr>
                                <w:rFonts w:ascii="Arial" w:hAnsi="Arial" w:cs="Arial"/>
                                <w:sz w:val="20"/>
                              </w:rPr>
                              <w:t xml:space="preserve">oncern </w:t>
                            </w:r>
                            <w:r>
                              <w:rPr>
                                <w:rFonts w:ascii="Arial" w:hAnsi="Arial" w:cs="Arial"/>
                                <w:sz w:val="20"/>
                              </w:rPr>
                              <w:t>F</w:t>
                            </w:r>
                            <w:r w:rsidRPr="00430A41">
                              <w:rPr>
                                <w:rFonts w:ascii="Arial" w:hAnsi="Arial" w:cs="Arial"/>
                                <w:sz w:val="20"/>
                              </w:rPr>
                              <w:t>orm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73011F" id="Text Box 11" o:spid="_x0000_s1039" type="#_x0000_t202" style="position:absolute;left:0;text-align:left;margin-left:408.35pt;margin-top:284.45pt;width:135.5pt;height:78.9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" fillcolor="#8db3e2 [1311]" strokecolor="#4f81bd [3204]" strokeweight="2pt">
                <v:textbox>
                  <w:txbxContent>
                    <w:p w14:paraId="1A431852" w14:textId="740E983F" w:rsidR="0061541C" w:rsidRPr="00430A41" w:rsidRDefault="0061541C" w:rsidP="008F4CC4">
                      <w:pPr>
                        <w:jc w:val="center"/>
                        <w:rPr>
                          <w:rFonts w:ascii="Arial" w:hAnsi="Arial" w:cs="Arial"/>
                          <w:sz w:val="20"/>
                        </w:rPr>
                      </w:pPr>
                      <w:r w:rsidRPr="00430A41">
                        <w:rPr>
                          <w:rFonts w:ascii="Arial" w:hAnsi="Arial" w:cs="Arial"/>
                          <w:sz w:val="20"/>
                        </w:rPr>
                        <w:t xml:space="preserve">If your </w:t>
                      </w:r>
                      <w:r w:rsidR="006D1BE2">
                        <w:rPr>
                          <w:rFonts w:ascii="Arial" w:hAnsi="Arial" w:cs="Arial"/>
                          <w:sz w:val="20"/>
                        </w:rPr>
                        <w:t>District</w:t>
                      </w:r>
                      <w:r>
                        <w:rPr>
                          <w:rFonts w:ascii="Arial" w:hAnsi="Arial" w:cs="Arial"/>
                          <w:sz w:val="20"/>
                        </w:rPr>
                        <w:t xml:space="preserve"> Welfare Officer </w:t>
                      </w:r>
                      <w:r w:rsidRPr="00430A41">
                        <w:rPr>
                          <w:rFonts w:ascii="Arial" w:hAnsi="Arial" w:cs="Arial"/>
                          <w:sz w:val="20"/>
                        </w:rPr>
                        <w:t xml:space="preserve">is </w:t>
                      </w:r>
                      <w:proofErr w:type="gramStart"/>
                      <w:r w:rsidRPr="00430A41">
                        <w:rPr>
                          <w:rFonts w:ascii="Arial" w:hAnsi="Arial" w:cs="Arial"/>
                          <w:sz w:val="20"/>
                        </w:rPr>
                        <w:t>unavailable</w:t>
                      </w:r>
                      <w:proofErr w:type="gramEnd"/>
                      <w:r w:rsidRPr="00430A41">
                        <w:rPr>
                          <w:rFonts w:ascii="Arial" w:hAnsi="Arial" w:cs="Arial"/>
                          <w:sz w:val="20"/>
                        </w:rPr>
                        <w:t xml:space="preserve"> please report to the Safeguarding Team for advice and complete </w:t>
                      </w:r>
                      <w:r>
                        <w:rPr>
                          <w:rFonts w:ascii="Arial" w:hAnsi="Arial" w:cs="Arial"/>
                          <w:sz w:val="20"/>
                        </w:rPr>
                        <w:t>R</w:t>
                      </w:r>
                      <w:r w:rsidRPr="00430A41">
                        <w:rPr>
                          <w:rFonts w:ascii="Arial" w:hAnsi="Arial" w:cs="Arial"/>
                          <w:sz w:val="20"/>
                        </w:rPr>
                        <w:t xml:space="preserve">eporting a </w:t>
                      </w:r>
                      <w:r>
                        <w:rPr>
                          <w:rFonts w:ascii="Arial" w:hAnsi="Arial" w:cs="Arial"/>
                          <w:sz w:val="20"/>
                        </w:rPr>
                        <w:t>C</w:t>
                      </w:r>
                      <w:r w:rsidRPr="00430A41">
                        <w:rPr>
                          <w:rFonts w:ascii="Arial" w:hAnsi="Arial" w:cs="Arial"/>
                          <w:sz w:val="20"/>
                        </w:rPr>
                        <w:t xml:space="preserve">oncern </w:t>
                      </w:r>
                      <w:r>
                        <w:rPr>
                          <w:rFonts w:ascii="Arial" w:hAnsi="Arial" w:cs="Arial"/>
                          <w:sz w:val="20"/>
                        </w:rPr>
                        <w:t>F</w:t>
                      </w:r>
                      <w:r w:rsidRPr="00430A41">
                        <w:rPr>
                          <w:rFonts w:ascii="Arial" w:hAnsi="Arial" w:cs="Arial"/>
                          <w:sz w:val="20"/>
                        </w:rPr>
                        <w:t>orm</w:t>
                      </w:r>
                    </w:p>
                  </w:txbxContent>
                </v:textbox>
              </v:shape>
            </w:pict>
          </mc:Fallback>
        </mc:AlternateContent>
      </w:r>
      <w:r w:rsidR="00927691" w:rsidRPr="00934314">
        <w:rPr>
          <w:noProof/>
          <w:color w:val="1F497D" w:themeColor="text2"/>
          <w:lang w:val="en-GB" w:eastAsia="en-GB"/>
        </w:rPr>
        <mc:AlternateContent>
          <mc:Choice Requires="wps">
            <w:drawing>
              <wp:anchor distT="0" distB="0" distL="114300" distR="114300" simplePos="0" relativeHeight="251723776" behindDoc="0" locked="0" layoutInCell="1" allowOverlap="1" wp14:anchorId="579F1F7F" wp14:editId="0E88243B">
                <wp:simplePos x="0" y="0"/>
                <wp:positionH relativeFrom="column">
                  <wp:posOffset>5445125</wp:posOffset>
                </wp:positionH>
                <wp:positionV relativeFrom="paragraph">
                  <wp:posOffset>3357245</wp:posOffset>
                </wp:positionV>
                <wp:extent cx="0" cy="243840"/>
                <wp:effectExtent l="95250" t="0" r="57150" b="60960"/>
                <wp:wrapNone/>
                <wp:docPr id="318" name="Straight Arrow Connector 318"/>
                <wp:cNvGraphicFramePr/>
                <a:graphic xmlns:a="http://schemas.openxmlformats.org/drawingml/2006/main">
                  <a:graphicData uri="http://schemas.microsoft.com/office/word/2010/wordprocessingShape">
                    <wps:wsp>
                      <wps:cNvCnPr/>
                      <wps:spPr>
                        <a:xfrm>
                          <a:off x="0" y="0"/>
                          <a:ext cx="0" cy="243840"/>
                        </a:xfrm>
                        <a:prstGeom prst="straightConnector1">
                          <a:avLst/>
                        </a:prstGeom>
                        <a:ln w="19050">
                          <a:solidFill>
                            <a:schemeClr val="accent1"/>
                          </a:solidFill>
                          <a:prstDash val="solid"/>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shape w14:anchorId="499EB3E5" id="Straight Arrow Connector 318" o:spid="_x0000_s1026" type="#_x0000_t32" style="position:absolute;margin-left:428.75pt;margin-top:264.35pt;width:0;height:19.2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" strokecolor="#4f81bd [3204]" strokeweight="1.5pt">
                <v:stroke endarrow="open"/>
              </v:shape>
            </w:pict>
          </mc:Fallback>
        </mc:AlternateContent>
      </w:r>
      <w:r w:rsidR="00927691" w:rsidRPr="00934314">
        <w:rPr>
          <w:noProof/>
          <w:color w:val="1F497D" w:themeColor="text2"/>
          <w:lang w:val="en-GB" w:eastAsia="en-GB"/>
        </w:rPr>
        <mc:AlternateContent>
          <mc:Choice Requires="wps">
            <w:drawing>
              <wp:anchor distT="0" distB="0" distL="114300" distR="114300" simplePos="0" relativeHeight="251695104" behindDoc="0" locked="0" layoutInCell="1" allowOverlap="1" wp14:anchorId="17E29DCA" wp14:editId="6BCC0441">
                <wp:simplePos x="0" y="0"/>
                <wp:positionH relativeFrom="column">
                  <wp:posOffset>4398010</wp:posOffset>
                </wp:positionH>
                <wp:positionV relativeFrom="paragraph">
                  <wp:posOffset>3360420</wp:posOffset>
                </wp:positionV>
                <wp:extent cx="0" cy="236220"/>
                <wp:effectExtent l="95250" t="0" r="76200" b="49530"/>
                <wp:wrapNone/>
                <wp:docPr id="306" name="Straight Arrow Connector 306"/>
                <wp:cNvGraphicFramePr/>
                <a:graphic xmlns:a="http://schemas.openxmlformats.org/drawingml/2006/main">
                  <a:graphicData uri="http://schemas.microsoft.com/office/word/2010/wordprocessingShape">
                    <wps:wsp>
                      <wps:cNvCnPr/>
                      <wps:spPr>
                        <a:xfrm>
                          <a:off x="0" y="0"/>
                          <a:ext cx="0" cy="236220"/>
                        </a:xfrm>
                        <a:prstGeom prst="straightConnector1">
                          <a:avLst/>
                        </a:prstGeom>
                        <a:ln w="19050">
                          <a:solidFill>
                            <a:schemeClr val="accent1"/>
                          </a:solidFill>
                          <a:prstDash val="solid"/>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shape w14:anchorId="56B6038C" id="Straight Arrow Connector 306" o:spid="_x0000_s1026" type="#_x0000_t32" style="position:absolute;margin-left:346.3pt;margin-top:264.6pt;width:0;height:18.6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" strokecolor="#4f81bd [3204]" strokeweight="1.5pt">
                <v:stroke endarrow="open"/>
              </v:shape>
            </w:pict>
          </mc:Fallback>
        </mc:AlternateContent>
      </w:r>
      <w:r w:rsidR="00927691">
        <w:rPr>
          <w:noProof/>
          <w:color w:val="1F497D" w:themeColor="text2"/>
          <w:lang w:val="en-GB" w:eastAsia="en-GB"/>
        </w:rPr>
        <mc:AlternateContent>
          <mc:Choice Requires="wps">
            <w:drawing>
              <wp:anchor distT="0" distB="0" distL="114300" distR="114300" simplePos="0" relativeHeight="251694080" behindDoc="0" locked="0" layoutInCell="1" allowOverlap="1" wp14:anchorId="0CCC2275" wp14:editId="0E52AB43">
                <wp:simplePos x="0" y="0"/>
                <wp:positionH relativeFrom="column">
                  <wp:posOffset>4141800</wp:posOffset>
                </wp:positionH>
                <wp:positionV relativeFrom="paragraph">
                  <wp:posOffset>3110865</wp:posOffset>
                </wp:positionV>
                <wp:extent cx="537210" cy="251460"/>
                <wp:effectExtent l="0" t="0" r="15240" b="15240"/>
                <wp:wrapNone/>
                <wp:docPr id="308" name="Text Box 308"/>
                <wp:cNvGraphicFramePr/>
                <a:graphic xmlns:a="http://schemas.openxmlformats.org/drawingml/2006/main">
                  <a:graphicData uri="http://schemas.microsoft.com/office/word/2010/wordprocessingShape">
                    <wps:wsp>
                      <wps:cNvSpPr txBox="1"/>
                      <wps:spPr>
                        <a:xfrm>
                          <a:off x="0" y="0"/>
                          <a:ext cx="537210" cy="251460"/>
                        </a:xfrm>
                        <a:prstGeom prst="rect">
                          <a:avLst/>
                        </a:prstGeom>
                        <a:ln/>
                      </wps:spPr>
                      <wps:style>
                        <a:lnRef idx="2">
                          <a:schemeClr val="accent1"/>
                        </a:lnRef>
                        <a:fillRef idx="1">
                          <a:schemeClr val="lt1"/>
                        </a:fillRef>
                        <a:effectRef idx="0">
                          <a:schemeClr val="accent1"/>
                        </a:effectRef>
                        <a:fontRef idx="minor">
                          <a:schemeClr val="dk1"/>
                        </a:fontRef>
                      </wps:style>
                      <wps:txbx>
                        <w:txbxContent>
                          <w:p w14:paraId="3A8027F5" w14:textId="77777777" w:rsidR="0061541C" w:rsidRPr="00430A41" w:rsidRDefault="0061541C" w:rsidP="008F4CC4">
                            <w:pPr>
                              <w:rPr>
                                <w:rFonts w:ascii="Arial" w:hAnsi="Arial" w:cs="Arial"/>
                                <w:sz w:val="20"/>
                              </w:rPr>
                            </w:pPr>
                            <w:r w:rsidRPr="00430A41">
                              <w:rPr>
                                <w:rFonts w:ascii="Arial" w:hAnsi="Arial" w:cs="Arial"/>
                                <w:sz w:val="20"/>
                              </w:rPr>
                              <w:t>YES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CCC2275" id="Text Box 308" o:spid="_x0000_s1040" type="#_x0000_t202" style="position:absolute;left:0;text-align:left;margin-left:326.15pt;margin-top:244.95pt;width:42.3pt;height:19.8pt;z-index:2516940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" fillcolor="white [3201]" strokecolor="#4f81bd [3204]" strokeweight="2pt">
                <v:textbox>
                  <w:txbxContent>
                    <w:p w14:paraId="3A8027F5" w14:textId="77777777" w:rsidR="0061541C" w:rsidRPr="00430A41" w:rsidRDefault="0061541C" w:rsidP="008F4CC4">
                      <w:pPr>
                        <w:rPr>
                          <w:rFonts w:ascii="Arial" w:hAnsi="Arial" w:cs="Arial"/>
                          <w:sz w:val="20"/>
                        </w:rPr>
                      </w:pPr>
                      <w:r w:rsidRPr="00430A41">
                        <w:rPr>
                          <w:rFonts w:ascii="Arial" w:hAnsi="Arial" w:cs="Arial"/>
                          <w:sz w:val="20"/>
                        </w:rPr>
                        <w:t>YES</w:t>
                      </w:r>
                    </w:p>
                  </w:txbxContent>
                </v:textbox>
              </v:shape>
            </w:pict>
          </mc:Fallback>
        </mc:AlternateContent>
      </w:r>
      <w:r w:rsidR="00927691">
        <w:rPr>
          <w:noProof/>
          <w:color w:val="1F497D" w:themeColor="text2"/>
          <w:lang w:val="en-GB" w:eastAsia="en-GB"/>
        </w:rPr>
        <mc:AlternateContent>
          <mc:Choice Requires="wps">
            <w:drawing>
              <wp:anchor distT="0" distB="0" distL="114300" distR="114300" simplePos="0" relativeHeight="251693056" behindDoc="0" locked="0" layoutInCell="1" allowOverlap="1" wp14:anchorId="1480EB21" wp14:editId="30C916E6">
                <wp:simplePos x="0" y="0"/>
                <wp:positionH relativeFrom="column">
                  <wp:posOffset>5202555</wp:posOffset>
                </wp:positionH>
                <wp:positionV relativeFrom="paragraph">
                  <wp:posOffset>3104515</wp:posOffset>
                </wp:positionV>
                <wp:extent cx="510540" cy="251460"/>
                <wp:effectExtent l="0" t="0" r="22860" b="15240"/>
                <wp:wrapNone/>
                <wp:docPr id="302" name="Text Box 302"/>
                <wp:cNvGraphicFramePr/>
                <a:graphic xmlns:a="http://schemas.openxmlformats.org/drawingml/2006/main">
                  <a:graphicData uri="http://schemas.microsoft.com/office/word/2010/wordprocessingShape">
                    <wps:wsp>
                      <wps:cNvSpPr txBox="1"/>
                      <wps:spPr>
                        <a:xfrm>
                          <a:off x="0" y="0"/>
                          <a:ext cx="510540" cy="251460"/>
                        </a:xfrm>
                        <a:prstGeom prst="rect">
                          <a:avLst/>
                        </a:prstGeom>
                        <a:ln/>
                      </wps:spPr>
                      <wps:style>
                        <a:lnRef idx="2">
                          <a:schemeClr val="accent1"/>
                        </a:lnRef>
                        <a:fillRef idx="1">
                          <a:schemeClr val="lt1"/>
                        </a:fillRef>
                        <a:effectRef idx="0">
                          <a:schemeClr val="accent1"/>
                        </a:effectRef>
                        <a:fontRef idx="minor">
                          <a:schemeClr val="dk1"/>
                        </a:fontRef>
                      </wps:style>
                      <wps:txbx>
                        <w:txbxContent>
                          <w:p w14:paraId="7D3450E9" w14:textId="77777777" w:rsidR="0061541C" w:rsidRPr="00430A41" w:rsidRDefault="0061541C" w:rsidP="008F4CC4">
                            <w:pPr>
                              <w:jc w:val="center"/>
                              <w:rPr>
                                <w:rFonts w:ascii="Arial" w:hAnsi="Arial" w:cs="Arial"/>
                                <w:sz w:val="20"/>
                              </w:rPr>
                            </w:pPr>
                            <w:r w:rsidRPr="00430A41">
                              <w:rPr>
                                <w:rFonts w:ascii="Arial" w:hAnsi="Arial" w:cs="Arial"/>
                                <w:sz w:val="20"/>
                              </w:rPr>
                              <w:t>NO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80EB21" id="Text Box 302" o:spid="_x0000_s1041" type="#_x0000_t202" style="position:absolute;left:0;text-align:left;margin-left:409.65pt;margin-top:244.45pt;width:40.2pt;height:19.8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" fillcolor="white [3201]" strokecolor="#4f81bd [3204]" strokeweight="2pt">
                <v:textbox>
                  <w:txbxContent>
                    <w:p w14:paraId="7D3450E9" w14:textId="77777777" w:rsidR="0061541C" w:rsidRPr="00430A41" w:rsidRDefault="0061541C" w:rsidP="008F4CC4">
                      <w:pPr>
                        <w:jc w:val="center"/>
                        <w:rPr>
                          <w:rFonts w:ascii="Arial" w:hAnsi="Arial" w:cs="Arial"/>
                          <w:sz w:val="20"/>
                        </w:rPr>
                      </w:pPr>
                      <w:r w:rsidRPr="00430A41">
                        <w:rPr>
                          <w:rFonts w:ascii="Arial" w:hAnsi="Arial" w:cs="Arial"/>
                          <w:sz w:val="20"/>
                        </w:rPr>
                        <w:t>NO</w:t>
                      </w:r>
                    </w:p>
                  </w:txbxContent>
                </v:textbox>
              </v:shape>
            </w:pict>
          </mc:Fallback>
        </mc:AlternateContent>
      </w:r>
      <w:r w:rsidR="00927691" w:rsidRPr="00934314">
        <w:rPr>
          <w:noProof/>
          <w:color w:val="1F497D" w:themeColor="text2"/>
          <w:lang w:val="en-GB" w:eastAsia="en-GB"/>
        </w:rPr>
        <mc:AlternateContent>
          <mc:Choice Requires="wps">
            <w:drawing>
              <wp:anchor distT="0" distB="0" distL="114300" distR="114300" simplePos="0" relativeHeight="251691008" behindDoc="0" locked="0" layoutInCell="1" allowOverlap="1" wp14:anchorId="2D803B17" wp14:editId="2B67AA6A">
                <wp:simplePos x="0" y="0"/>
                <wp:positionH relativeFrom="column">
                  <wp:posOffset>5446395</wp:posOffset>
                </wp:positionH>
                <wp:positionV relativeFrom="paragraph">
                  <wp:posOffset>2858135</wp:posOffset>
                </wp:positionV>
                <wp:extent cx="0" cy="243840"/>
                <wp:effectExtent l="95250" t="0" r="57150" b="60960"/>
                <wp:wrapNone/>
                <wp:docPr id="304" name="Straight Arrow Connector 304"/>
                <wp:cNvGraphicFramePr/>
                <a:graphic xmlns:a="http://schemas.openxmlformats.org/drawingml/2006/main">
                  <a:graphicData uri="http://schemas.microsoft.com/office/word/2010/wordprocessingShape">
                    <wps:wsp>
                      <wps:cNvCnPr/>
                      <wps:spPr>
                        <a:xfrm>
                          <a:off x="0" y="0"/>
                          <a:ext cx="0" cy="243840"/>
                        </a:xfrm>
                        <a:prstGeom prst="straightConnector1">
                          <a:avLst/>
                        </a:prstGeom>
                        <a:ln w="19050">
                          <a:solidFill>
                            <a:schemeClr val="accent1"/>
                          </a:solidFill>
                          <a:prstDash val="solid"/>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shape w14:anchorId="1EC9663C" id="Straight Arrow Connector 304" o:spid="_x0000_s1026" type="#_x0000_t32" style="position:absolute;margin-left:428.85pt;margin-top:225.05pt;width:0;height:19.2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" strokecolor="#4f81bd [3204]" strokeweight="1.5pt">
                <v:stroke endarrow="open"/>
              </v:shape>
            </w:pict>
          </mc:Fallback>
        </mc:AlternateContent>
      </w:r>
      <w:r w:rsidR="00927691" w:rsidRPr="00934314">
        <w:rPr>
          <w:noProof/>
          <w:color w:val="1F497D" w:themeColor="text2"/>
          <w:lang w:val="en-GB" w:eastAsia="en-GB"/>
        </w:rPr>
        <mc:AlternateContent>
          <mc:Choice Requires="wps">
            <w:drawing>
              <wp:anchor distT="0" distB="0" distL="114300" distR="114300" simplePos="0" relativeHeight="251692032" behindDoc="0" locked="0" layoutInCell="1" allowOverlap="1" wp14:anchorId="43015BCE" wp14:editId="262BC9A0">
                <wp:simplePos x="0" y="0"/>
                <wp:positionH relativeFrom="column">
                  <wp:posOffset>4421505</wp:posOffset>
                </wp:positionH>
                <wp:positionV relativeFrom="paragraph">
                  <wp:posOffset>2856230</wp:posOffset>
                </wp:positionV>
                <wp:extent cx="160020" cy="243840"/>
                <wp:effectExtent l="38100" t="0" r="30480" b="60960"/>
                <wp:wrapNone/>
                <wp:docPr id="14" name="Straight Arrow Connector 14"/>
                <wp:cNvGraphicFramePr/>
                <a:graphic xmlns:a="http://schemas.openxmlformats.org/drawingml/2006/main">
                  <a:graphicData uri="http://schemas.microsoft.com/office/word/2010/wordprocessingShape">
                    <wps:wsp>
                      <wps:cNvCnPr/>
                      <wps:spPr>
                        <a:xfrm flipH="1">
                          <a:off x="0" y="0"/>
                          <a:ext cx="160020" cy="243840"/>
                        </a:xfrm>
                        <a:prstGeom prst="straightConnector1">
                          <a:avLst/>
                        </a:prstGeom>
                        <a:ln w="19050">
                          <a:solidFill>
                            <a:schemeClr val="accent1"/>
                          </a:solidFill>
                          <a:prstDash val="solid"/>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shape w14:anchorId="7567BBBC" id="Straight Arrow Connector 14" o:spid="_x0000_s1026" type="#_x0000_t32" style="position:absolute;margin-left:348.15pt;margin-top:224.9pt;width:12.6pt;height:19.2pt;flip:x;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" strokecolor="#4f81bd [3204]" strokeweight="1.5pt">
                <v:stroke endarrow="open"/>
              </v:shape>
            </w:pict>
          </mc:Fallback>
        </mc:AlternateContent>
      </w:r>
      <w:r w:rsidR="00927691" w:rsidRPr="00934314">
        <w:rPr>
          <w:noProof/>
          <w:color w:val="1F497D" w:themeColor="text2"/>
          <w:lang w:val="en-GB" w:eastAsia="en-GB"/>
        </w:rPr>
        <mc:AlternateContent>
          <mc:Choice Requires="wps">
            <w:drawing>
              <wp:anchor distT="0" distB="0" distL="114300" distR="114300" simplePos="0" relativeHeight="251699200" behindDoc="0" locked="0" layoutInCell="1" allowOverlap="1" wp14:anchorId="78E2C627" wp14:editId="2ED8CDDD">
                <wp:simplePos x="0" y="0"/>
                <wp:positionH relativeFrom="column">
                  <wp:posOffset>3002280</wp:posOffset>
                </wp:positionH>
                <wp:positionV relativeFrom="paragraph">
                  <wp:posOffset>2526995</wp:posOffset>
                </wp:positionV>
                <wp:extent cx="1301750" cy="0"/>
                <wp:effectExtent l="0" t="76200" r="12700" b="114300"/>
                <wp:wrapNone/>
                <wp:docPr id="310" name="Straight Arrow Connector 310"/>
                <wp:cNvGraphicFramePr/>
                <a:graphic xmlns:a="http://schemas.openxmlformats.org/drawingml/2006/main">
                  <a:graphicData uri="http://schemas.microsoft.com/office/word/2010/wordprocessingShape">
                    <wps:wsp>
                      <wps:cNvCnPr/>
                      <wps:spPr>
                        <a:xfrm>
                          <a:off x="0" y="0"/>
                          <a:ext cx="1301750" cy="0"/>
                        </a:xfrm>
                        <a:prstGeom prst="straightConnector1">
                          <a:avLst/>
                        </a:prstGeom>
                        <a:ln w="19050">
                          <a:solidFill>
                            <a:schemeClr val="accent1"/>
                          </a:solidFill>
                          <a:prstDash val="solid"/>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shape w14:anchorId="0997A557" id="Straight Arrow Connector 310" o:spid="_x0000_s1026" type="#_x0000_t32" style="position:absolute;margin-left:236.4pt;margin-top:199pt;width:102.5pt;height:0;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" strokecolor="#4f81bd [3204]" strokeweight="1.5pt">
                <v:stroke endarrow="open"/>
              </v:shape>
            </w:pict>
          </mc:Fallback>
        </mc:AlternateContent>
      </w:r>
      <w:r w:rsidR="00927691">
        <w:rPr>
          <w:noProof/>
          <w:color w:val="1F497D" w:themeColor="text2"/>
          <w:lang w:val="en-GB" w:eastAsia="en-GB"/>
        </w:rPr>
        <mc:AlternateContent>
          <mc:Choice Requires="wps">
            <w:drawing>
              <wp:anchor distT="0" distB="0" distL="114300" distR="114300" simplePos="0" relativeHeight="251689984" behindDoc="0" locked="0" layoutInCell="1" allowOverlap="1" wp14:anchorId="4E5E6F53" wp14:editId="17E1AD67">
                <wp:simplePos x="0" y="0"/>
                <wp:positionH relativeFrom="column">
                  <wp:posOffset>4304665</wp:posOffset>
                </wp:positionH>
                <wp:positionV relativeFrom="paragraph">
                  <wp:posOffset>2324100</wp:posOffset>
                </wp:positionV>
                <wp:extent cx="1295400" cy="534670"/>
                <wp:effectExtent l="0" t="0" r="19050" b="17780"/>
                <wp:wrapNone/>
                <wp:docPr id="309" name="Text Box 309"/>
                <wp:cNvGraphicFramePr/>
                <a:graphic xmlns:a="http://schemas.openxmlformats.org/drawingml/2006/main">
                  <a:graphicData uri="http://schemas.microsoft.com/office/word/2010/wordprocessingShape">
                    <wps:wsp>
                      <wps:cNvSpPr txBox="1"/>
                      <wps:spPr>
                        <a:xfrm>
                          <a:off x="0" y="0"/>
                          <a:ext cx="1295400" cy="534670"/>
                        </a:xfrm>
                        <a:prstGeom prst="rect">
                          <a:avLst/>
                        </a:prstGeom>
                        <a:solidFill>
                          <a:schemeClr val="tx2">
                            <a:lumMod val="40000"/>
                            <a:lumOff val="60000"/>
                          </a:schemeClr>
                        </a:solidFill>
                        <a:ln/>
                        <a:effectLst/>
                      </wps:spPr>
                      <wps:style>
                        <a:lnRef idx="2">
                          <a:schemeClr val="accent1"/>
                        </a:lnRef>
                        <a:fillRef idx="1">
                          <a:schemeClr val="lt1"/>
                        </a:fillRef>
                        <a:effectRef idx="0">
                          <a:schemeClr val="accent1"/>
                        </a:effectRef>
                        <a:fontRef idx="minor">
                          <a:schemeClr val="dk1"/>
                        </a:fontRef>
                      </wps:style>
                      <wps:txbx>
                        <w:txbxContent>
                          <w:p w14:paraId="36711D33" w14:textId="679C777E" w:rsidR="0061541C" w:rsidRPr="00430A41" w:rsidRDefault="0061541C" w:rsidP="008F4CC4">
                            <w:pPr>
                              <w:jc w:val="center"/>
                              <w:rPr>
                                <w:rFonts w:ascii="Arial" w:hAnsi="Arial" w:cs="Arial"/>
                                <w:sz w:val="20"/>
                              </w:rPr>
                            </w:pPr>
                            <w:r w:rsidRPr="00430A41">
                              <w:rPr>
                                <w:rFonts w:ascii="Arial" w:hAnsi="Arial" w:cs="Arial"/>
                                <w:sz w:val="20"/>
                              </w:rPr>
                              <w:t xml:space="preserve">Is the </w:t>
                            </w:r>
                            <w:r w:rsidR="006D1BE2">
                              <w:rPr>
                                <w:rFonts w:ascii="Arial" w:hAnsi="Arial" w:cs="Arial"/>
                                <w:sz w:val="20"/>
                              </w:rPr>
                              <w:t xml:space="preserve">District </w:t>
                            </w:r>
                            <w:r>
                              <w:rPr>
                                <w:rFonts w:ascii="Arial" w:hAnsi="Arial" w:cs="Arial"/>
                                <w:sz w:val="20"/>
                              </w:rPr>
                              <w:t>Welfare</w:t>
                            </w:r>
                            <w:r w:rsidRPr="00430A41">
                              <w:rPr>
                                <w:rFonts w:ascii="Arial" w:hAnsi="Arial" w:cs="Arial"/>
                                <w:sz w:val="20"/>
                              </w:rPr>
                              <w:t xml:space="preserve"> Officer available?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E5E6F53" id="Text Box 309" o:spid="_x0000_s1042" type="#_x0000_t202" style="position:absolute;left:0;text-align:left;margin-left:338.95pt;margin-top:183pt;width:102pt;height:42.1pt;z-index:251689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" fillcolor="#8db3e2 [1311]" strokecolor="#4f81bd [3204]" strokeweight="2pt">
                <v:textbox>
                  <w:txbxContent>
                    <w:p w14:paraId="36711D33" w14:textId="679C777E" w:rsidR="0061541C" w:rsidRPr="00430A41" w:rsidRDefault="0061541C" w:rsidP="008F4CC4">
                      <w:pPr>
                        <w:jc w:val="center"/>
                        <w:rPr>
                          <w:rFonts w:ascii="Arial" w:hAnsi="Arial" w:cs="Arial"/>
                          <w:sz w:val="20"/>
                        </w:rPr>
                      </w:pPr>
                      <w:r w:rsidRPr="00430A41">
                        <w:rPr>
                          <w:rFonts w:ascii="Arial" w:hAnsi="Arial" w:cs="Arial"/>
                          <w:sz w:val="20"/>
                        </w:rPr>
                        <w:t xml:space="preserve">Is the </w:t>
                      </w:r>
                      <w:r w:rsidR="006D1BE2">
                        <w:rPr>
                          <w:rFonts w:ascii="Arial" w:hAnsi="Arial" w:cs="Arial"/>
                          <w:sz w:val="20"/>
                        </w:rPr>
                        <w:t xml:space="preserve">District </w:t>
                      </w:r>
                      <w:r>
                        <w:rPr>
                          <w:rFonts w:ascii="Arial" w:hAnsi="Arial" w:cs="Arial"/>
                          <w:sz w:val="20"/>
                        </w:rPr>
                        <w:t>Welfare</w:t>
                      </w:r>
                      <w:r w:rsidRPr="00430A41">
                        <w:rPr>
                          <w:rFonts w:ascii="Arial" w:hAnsi="Arial" w:cs="Arial"/>
                          <w:sz w:val="20"/>
                        </w:rPr>
                        <w:t xml:space="preserve"> Officer available?</w:t>
                      </w:r>
                    </w:p>
                  </w:txbxContent>
                </v:textbox>
              </v:shape>
            </w:pict>
          </mc:Fallback>
        </mc:AlternateContent>
      </w:r>
      <w:r w:rsidR="00927691" w:rsidRPr="00934314">
        <w:rPr>
          <w:noProof/>
          <w:color w:val="1F497D" w:themeColor="text2"/>
          <w:lang w:val="en-GB" w:eastAsia="en-GB"/>
        </w:rPr>
        <mc:AlternateContent>
          <mc:Choice Requires="wps">
            <w:drawing>
              <wp:anchor distT="0" distB="0" distL="114300" distR="114300" simplePos="0" relativeHeight="251688960" behindDoc="0" locked="0" layoutInCell="1" allowOverlap="1" wp14:anchorId="47C6119F" wp14:editId="149EEC5D">
                <wp:simplePos x="0" y="0"/>
                <wp:positionH relativeFrom="column">
                  <wp:posOffset>4966970</wp:posOffset>
                </wp:positionH>
                <wp:positionV relativeFrom="paragraph">
                  <wp:posOffset>1924685</wp:posOffset>
                </wp:positionV>
                <wp:extent cx="0" cy="385445"/>
                <wp:effectExtent l="95250" t="0" r="114300" b="52705"/>
                <wp:wrapNone/>
                <wp:docPr id="26" name="Straight Arrow Connector 26"/>
                <wp:cNvGraphicFramePr/>
                <a:graphic xmlns:a="http://schemas.openxmlformats.org/drawingml/2006/main">
                  <a:graphicData uri="http://schemas.microsoft.com/office/word/2010/wordprocessingShape">
                    <wps:wsp>
                      <wps:cNvCnPr/>
                      <wps:spPr>
                        <a:xfrm>
                          <a:off x="0" y="0"/>
                          <a:ext cx="0" cy="385445"/>
                        </a:xfrm>
                        <a:prstGeom prst="straightConnector1">
                          <a:avLst/>
                        </a:prstGeom>
                        <a:ln w="19050">
                          <a:solidFill>
                            <a:schemeClr val="accent1"/>
                          </a:solidFill>
                          <a:prstDash val="solid"/>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shape w14:anchorId="7BA15B98" id="Straight Arrow Connector 26" o:spid="_x0000_s1026" type="#_x0000_t32" style="position:absolute;margin-left:391.1pt;margin-top:151.55pt;width:0;height:30.3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" strokecolor="#4f81bd [3204]" strokeweight="1.5pt">
                <v:stroke endarrow="open"/>
              </v:shape>
            </w:pict>
          </mc:Fallback>
        </mc:AlternateContent>
      </w:r>
      <w:r w:rsidR="00927691" w:rsidRPr="00934314">
        <w:rPr>
          <w:noProof/>
          <w:color w:val="1F497D" w:themeColor="text2"/>
          <w:lang w:val="en-GB" w:eastAsia="en-GB"/>
        </w:rPr>
        <mc:AlternateContent>
          <mc:Choice Requires="wps">
            <w:drawing>
              <wp:anchor distT="0" distB="0" distL="114300" distR="114300" simplePos="0" relativeHeight="251709440" behindDoc="0" locked="0" layoutInCell="1" allowOverlap="1" wp14:anchorId="2FDE58F8" wp14:editId="0007E9E1">
                <wp:simplePos x="0" y="0"/>
                <wp:positionH relativeFrom="column">
                  <wp:posOffset>1393190</wp:posOffset>
                </wp:positionH>
                <wp:positionV relativeFrom="paragraph">
                  <wp:posOffset>2553335</wp:posOffset>
                </wp:positionV>
                <wp:extent cx="213360" cy="0"/>
                <wp:effectExtent l="0" t="76200" r="15240" b="114300"/>
                <wp:wrapNone/>
                <wp:docPr id="311" name="Straight Arrow Connector 311"/>
                <wp:cNvGraphicFramePr/>
                <a:graphic xmlns:a="http://schemas.openxmlformats.org/drawingml/2006/main">
                  <a:graphicData uri="http://schemas.microsoft.com/office/word/2010/wordprocessingShape">
                    <wps:wsp>
                      <wps:cNvCnPr/>
                      <wps:spPr>
                        <a:xfrm>
                          <a:off x="0" y="0"/>
                          <a:ext cx="213360" cy="0"/>
                        </a:xfrm>
                        <a:prstGeom prst="straightConnector1">
                          <a:avLst/>
                        </a:prstGeom>
                        <a:ln w="19050">
                          <a:solidFill>
                            <a:schemeClr val="accent1"/>
                          </a:solidFill>
                          <a:prstDash val="solid"/>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shape w14:anchorId="0609600A" id="Straight Arrow Connector 311" o:spid="_x0000_s1026" type="#_x0000_t32" style="position:absolute;margin-left:109.7pt;margin-top:201.05pt;width:16.8pt;height:0;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" strokecolor="#4f81bd [3204]" strokeweight="1.5pt">
                <v:stroke endarrow="open"/>
              </v:shape>
            </w:pict>
          </mc:Fallback>
        </mc:AlternateContent>
      </w:r>
      <w:r w:rsidR="00927691">
        <w:rPr>
          <w:noProof/>
          <w:color w:val="1F497D" w:themeColor="text2"/>
          <w:lang w:val="en-GB" w:eastAsia="en-GB"/>
        </w:rPr>
        <mc:AlternateContent>
          <mc:Choice Requires="wps">
            <w:drawing>
              <wp:anchor distT="0" distB="0" distL="114300" distR="114300" simplePos="0" relativeHeight="251687936" behindDoc="0" locked="0" layoutInCell="1" allowOverlap="1" wp14:anchorId="4AA410AA" wp14:editId="13201EE1">
                <wp:simplePos x="0" y="0"/>
                <wp:positionH relativeFrom="column">
                  <wp:posOffset>1607185</wp:posOffset>
                </wp:positionH>
                <wp:positionV relativeFrom="paragraph">
                  <wp:posOffset>2308530</wp:posOffset>
                </wp:positionV>
                <wp:extent cx="1394460" cy="416560"/>
                <wp:effectExtent l="0" t="0" r="15240" b="21590"/>
                <wp:wrapNone/>
                <wp:docPr id="312" name="Text Box 312"/>
                <wp:cNvGraphicFramePr/>
                <a:graphic xmlns:a="http://schemas.openxmlformats.org/drawingml/2006/main">
                  <a:graphicData uri="http://schemas.microsoft.com/office/word/2010/wordprocessingShape">
                    <wps:wsp>
                      <wps:cNvSpPr txBox="1"/>
                      <wps:spPr>
                        <a:xfrm>
                          <a:off x="0" y="0"/>
                          <a:ext cx="1394460" cy="416560"/>
                        </a:xfrm>
                        <a:prstGeom prst="rect">
                          <a:avLst/>
                        </a:prstGeom>
                        <a:solidFill>
                          <a:schemeClr val="tx2">
                            <a:lumMod val="40000"/>
                            <a:lumOff val="60000"/>
                          </a:schemeClr>
                        </a:solidFill>
                        <a:ln/>
                      </wps:spPr>
                      <wps:style>
                        <a:lnRef idx="2">
                          <a:schemeClr val="accent1"/>
                        </a:lnRef>
                        <a:fillRef idx="1">
                          <a:schemeClr val="lt1"/>
                        </a:fillRef>
                        <a:effectRef idx="0">
                          <a:schemeClr val="accent1"/>
                        </a:effectRef>
                        <a:fontRef idx="minor">
                          <a:schemeClr val="dk1"/>
                        </a:fontRef>
                      </wps:style>
                      <wps:txbx>
                        <w:txbxContent>
                          <w:p w14:paraId="5ED8A592" w14:textId="77777777" w:rsidR="0061541C" w:rsidRPr="00430A41" w:rsidRDefault="0061541C" w:rsidP="008F4CC4">
                            <w:pPr>
                              <w:jc w:val="center"/>
                              <w:rPr>
                                <w:rFonts w:ascii="Arial" w:hAnsi="Arial" w:cs="Arial"/>
                                <w:sz w:val="20"/>
                              </w:rPr>
                            </w:pPr>
                            <w:r w:rsidRPr="00430A41">
                              <w:rPr>
                                <w:rFonts w:ascii="Arial" w:hAnsi="Arial" w:cs="Arial"/>
                                <w:sz w:val="20"/>
                              </w:rPr>
                              <w:t>Medical:</w:t>
                            </w:r>
                          </w:p>
                          <w:p w14:paraId="3854C188" w14:textId="77777777" w:rsidR="0061541C" w:rsidRPr="00430A41" w:rsidRDefault="0061541C" w:rsidP="008F4CC4">
                            <w:pPr>
                              <w:jc w:val="center"/>
                              <w:rPr>
                                <w:rFonts w:ascii="Arial" w:hAnsi="Arial" w:cs="Arial"/>
                                <w:sz w:val="20"/>
                              </w:rPr>
                            </w:pPr>
                            <w:r w:rsidRPr="00430A41">
                              <w:rPr>
                                <w:rFonts w:ascii="Arial" w:hAnsi="Arial" w:cs="Arial"/>
                                <w:sz w:val="20"/>
                              </w:rPr>
                              <w:t>Call an Ambulance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A410AA" id="Text Box 312" o:spid="_x0000_s1043" type="#_x0000_t202" style="position:absolute;left:0;text-align:left;margin-left:126.55pt;margin-top:181.75pt;width:109.8pt;height:32.8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" fillcolor="#8db3e2 [1311]" strokecolor="#4f81bd [3204]" strokeweight="2pt">
                <v:textbox>
                  <w:txbxContent>
                    <w:p w14:paraId="5ED8A592" w14:textId="77777777" w:rsidR="0061541C" w:rsidRPr="00430A41" w:rsidRDefault="0061541C" w:rsidP="008F4CC4">
                      <w:pPr>
                        <w:jc w:val="center"/>
                        <w:rPr>
                          <w:rFonts w:ascii="Arial" w:hAnsi="Arial" w:cs="Arial"/>
                          <w:sz w:val="20"/>
                        </w:rPr>
                      </w:pPr>
                      <w:r w:rsidRPr="00430A41">
                        <w:rPr>
                          <w:rFonts w:ascii="Arial" w:hAnsi="Arial" w:cs="Arial"/>
                          <w:sz w:val="20"/>
                        </w:rPr>
                        <w:t>Medical:</w:t>
                      </w:r>
                    </w:p>
                    <w:p w14:paraId="3854C188" w14:textId="77777777" w:rsidR="0061541C" w:rsidRPr="00430A41" w:rsidRDefault="0061541C" w:rsidP="008F4CC4">
                      <w:pPr>
                        <w:jc w:val="center"/>
                        <w:rPr>
                          <w:rFonts w:ascii="Arial" w:hAnsi="Arial" w:cs="Arial"/>
                          <w:sz w:val="20"/>
                        </w:rPr>
                      </w:pPr>
                      <w:r w:rsidRPr="00430A41">
                        <w:rPr>
                          <w:rFonts w:ascii="Arial" w:hAnsi="Arial" w:cs="Arial"/>
                          <w:sz w:val="20"/>
                        </w:rPr>
                        <w:t>Call an Ambulance</w:t>
                      </w:r>
                    </w:p>
                  </w:txbxContent>
                </v:textbox>
              </v:shape>
            </w:pict>
          </mc:Fallback>
        </mc:AlternateContent>
      </w:r>
      <w:r w:rsidR="00927691" w:rsidRPr="00934314">
        <w:rPr>
          <w:noProof/>
          <w:color w:val="1F497D" w:themeColor="text2"/>
          <w:lang w:val="en-GB" w:eastAsia="en-GB"/>
        </w:rPr>
        <mc:AlternateContent>
          <mc:Choice Requires="wps">
            <w:drawing>
              <wp:anchor distT="0" distB="0" distL="114300" distR="114300" simplePos="0" relativeHeight="251713536" behindDoc="0" locked="0" layoutInCell="1" allowOverlap="1" wp14:anchorId="524D6C0A" wp14:editId="7F368E5A">
                <wp:simplePos x="0" y="0"/>
                <wp:positionH relativeFrom="column">
                  <wp:posOffset>624840</wp:posOffset>
                </wp:positionH>
                <wp:positionV relativeFrom="paragraph">
                  <wp:posOffset>1936750</wp:posOffset>
                </wp:positionV>
                <wp:extent cx="474980" cy="380365"/>
                <wp:effectExtent l="38100" t="0" r="20320" b="57785"/>
                <wp:wrapNone/>
                <wp:docPr id="314" name="Straight Arrow Connector 314"/>
                <wp:cNvGraphicFramePr/>
                <a:graphic xmlns:a="http://schemas.openxmlformats.org/drawingml/2006/main">
                  <a:graphicData uri="http://schemas.microsoft.com/office/word/2010/wordprocessingShape">
                    <wps:wsp>
                      <wps:cNvCnPr/>
                      <wps:spPr>
                        <a:xfrm flipH="1">
                          <a:off x="0" y="0"/>
                          <a:ext cx="474980" cy="380365"/>
                        </a:xfrm>
                        <a:prstGeom prst="straightConnector1">
                          <a:avLst/>
                        </a:prstGeom>
                        <a:ln w="19050">
                          <a:solidFill>
                            <a:schemeClr val="accent1"/>
                          </a:solidFill>
                          <a:prstDash val="solid"/>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shape w14:anchorId="05A6FAA9" id="Straight Arrow Connector 314" o:spid="_x0000_s1026" type="#_x0000_t32" style="position:absolute;margin-left:49.2pt;margin-top:152.5pt;width:37.4pt;height:29.95pt;flip:x;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" strokecolor="#4f81bd [3204]" strokeweight="1.5pt">
                <v:stroke endarrow="open"/>
              </v:shape>
            </w:pict>
          </mc:Fallback>
        </mc:AlternateContent>
      </w:r>
      <w:r w:rsidR="00927691">
        <w:rPr>
          <w:noProof/>
          <w:color w:val="1F497D" w:themeColor="text2"/>
          <w:lang w:val="en-GB" w:eastAsia="en-GB"/>
        </w:rPr>
        <mc:AlternateContent>
          <mc:Choice Requires="wps">
            <w:drawing>
              <wp:anchor distT="0" distB="0" distL="114300" distR="114300" simplePos="0" relativeHeight="251686912" behindDoc="0" locked="0" layoutInCell="1" allowOverlap="1" wp14:anchorId="6B0000EA" wp14:editId="7A2FF256">
                <wp:simplePos x="0" y="0"/>
                <wp:positionH relativeFrom="column">
                  <wp:posOffset>-54610</wp:posOffset>
                </wp:positionH>
                <wp:positionV relativeFrom="paragraph">
                  <wp:posOffset>2317750</wp:posOffset>
                </wp:positionV>
                <wp:extent cx="1447800" cy="541020"/>
                <wp:effectExtent l="0" t="0" r="19050" b="11430"/>
                <wp:wrapNone/>
                <wp:docPr id="313" name="Text Box 313"/>
                <wp:cNvGraphicFramePr/>
                <a:graphic xmlns:a="http://schemas.openxmlformats.org/drawingml/2006/main">
                  <a:graphicData uri="http://schemas.microsoft.com/office/word/2010/wordprocessingShape">
                    <wps:wsp>
                      <wps:cNvSpPr txBox="1"/>
                      <wps:spPr>
                        <a:xfrm>
                          <a:off x="0" y="0"/>
                          <a:ext cx="1447800" cy="541020"/>
                        </a:xfrm>
                        <a:prstGeom prst="rect">
                          <a:avLst/>
                        </a:prstGeom>
                        <a:solidFill>
                          <a:schemeClr val="tx2">
                            <a:lumMod val="40000"/>
                            <a:lumOff val="60000"/>
                          </a:schemeClr>
                        </a:solidFill>
                        <a:ln/>
                        <a:effectLst/>
                      </wps:spPr>
                      <wps:style>
                        <a:lnRef idx="2">
                          <a:schemeClr val="accent1"/>
                        </a:lnRef>
                        <a:fillRef idx="1">
                          <a:schemeClr val="lt1"/>
                        </a:fillRef>
                        <a:effectRef idx="0">
                          <a:schemeClr val="accent1"/>
                        </a:effectRef>
                        <a:fontRef idx="minor">
                          <a:schemeClr val="dk1"/>
                        </a:fontRef>
                      </wps:style>
                      <wps:txbx>
                        <w:txbxContent>
                          <w:p w14:paraId="329127F0" w14:textId="77777777" w:rsidR="0061541C" w:rsidRPr="00430A41" w:rsidRDefault="0061541C" w:rsidP="008F4CC4">
                            <w:pPr>
                              <w:jc w:val="center"/>
                              <w:rPr>
                                <w:rFonts w:ascii="Arial" w:hAnsi="Arial" w:cs="Arial"/>
                                <w:sz w:val="20"/>
                              </w:rPr>
                            </w:pPr>
                            <w:r w:rsidRPr="00430A41">
                              <w:rPr>
                                <w:rFonts w:ascii="Arial" w:hAnsi="Arial" w:cs="Arial"/>
                                <w:sz w:val="20"/>
                              </w:rPr>
                              <w:t>Crime/Immediate risk:</w:t>
                            </w:r>
                          </w:p>
                          <w:p w14:paraId="05B5E999" w14:textId="77777777" w:rsidR="0061541C" w:rsidRPr="00430A41" w:rsidRDefault="0061541C" w:rsidP="008F4CC4">
                            <w:pPr>
                              <w:jc w:val="center"/>
                              <w:rPr>
                                <w:rFonts w:ascii="Arial" w:hAnsi="Arial" w:cs="Arial"/>
                                <w:sz w:val="20"/>
                              </w:rPr>
                            </w:pPr>
                            <w:r w:rsidRPr="00430A41">
                              <w:rPr>
                                <w:rFonts w:ascii="Arial" w:hAnsi="Arial" w:cs="Arial"/>
                                <w:sz w:val="20"/>
                              </w:rPr>
                              <w:t>Call Police/ Social Services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0000EA" id="Text Box 313" o:spid="_x0000_s1044" type="#_x0000_t202" style="position:absolute;left:0;text-align:left;margin-left:-4.3pt;margin-top:182.5pt;width:114pt;height:42.6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" fillcolor="#8db3e2 [1311]" strokecolor="#4f81bd [3204]" strokeweight="2pt">
                <v:textbox>
                  <w:txbxContent>
                    <w:p w14:paraId="329127F0" w14:textId="77777777" w:rsidR="0061541C" w:rsidRPr="00430A41" w:rsidRDefault="0061541C" w:rsidP="008F4CC4">
                      <w:pPr>
                        <w:jc w:val="center"/>
                        <w:rPr>
                          <w:rFonts w:ascii="Arial" w:hAnsi="Arial" w:cs="Arial"/>
                          <w:sz w:val="20"/>
                        </w:rPr>
                      </w:pPr>
                      <w:r w:rsidRPr="00430A41">
                        <w:rPr>
                          <w:rFonts w:ascii="Arial" w:hAnsi="Arial" w:cs="Arial"/>
                          <w:sz w:val="20"/>
                        </w:rPr>
                        <w:t>Crime/Immediate risk:</w:t>
                      </w:r>
                    </w:p>
                    <w:p w14:paraId="05B5E999" w14:textId="77777777" w:rsidR="0061541C" w:rsidRPr="00430A41" w:rsidRDefault="0061541C" w:rsidP="008F4CC4">
                      <w:pPr>
                        <w:jc w:val="center"/>
                        <w:rPr>
                          <w:rFonts w:ascii="Arial" w:hAnsi="Arial" w:cs="Arial"/>
                          <w:sz w:val="20"/>
                        </w:rPr>
                      </w:pPr>
                      <w:r w:rsidRPr="00430A41">
                        <w:rPr>
                          <w:rFonts w:ascii="Arial" w:hAnsi="Arial" w:cs="Arial"/>
                          <w:sz w:val="20"/>
                        </w:rPr>
                        <w:t>Call Police/ Social Services</w:t>
                      </w:r>
                    </w:p>
                  </w:txbxContent>
                </v:textbox>
              </v:shape>
            </w:pict>
          </mc:Fallback>
        </mc:AlternateContent>
      </w:r>
      <w:r w:rsidR="00927691" w:rsidRPr="00934314">
        <w:rPr>
          <w:noProof/>
          <w:color w:val="1F497D" w:themeColor="text2"/>
          <w:lang w:val="en-GB" w:eastAsia="en-GB"/>
        </w:rPr>
        <mc:AlternateContent>
          <mc:Choice Requires="wps">
            <w:drawing>
              <wp:anchor distT="0" distB="0" distL="114300" distR="114300" simplePos="0" relativeHeight="251684864" behindDoc="0" locked="0" layoutInCell="1" allowOverlap="1" wp14:anchorId="1C70CBA6" wp14:editId="2E416344">
                <wp:simplePos x="0" y="0"/>
                <wp:positionH relativeFrom="column">
                  <wp:posOffset>1502410</wp:posOffset>
                </wp:positionH>
                <wp:positionV relativeFrom="paragraph">
                  <wp:posOffset>1936750</wp:posOffset>
                </wp:positionV>
                <wp:extent cx="328930" cy="358140"/>
                <wp:effectExtent l="0" t="0" r="71120" b="60960"/>
                <wp:wrapNone/>
                <wp:docPr id="315" name="Straight Arrow Connector 315"/>
                <wp:cNvGraphicFramePr/>
                <a:graphic xmlns:a="http://schemas.openxmlformats.org/drawingml/2006/main">
                  <a:graphicData uri="http://schemas.microsoft.com/office/word/2010/wordprocessingShape">
                    <wps:wsp>
                      <wps:cNvCnPr/>
                      <wps:spPr>
                        <a:xfrm>
                          <a:off x="0" y="0"/>
                          <a:ext cx="328930" cy="358140"/>
                        </a:xfrm>
                        <a:prstGeom prst="straightConnector1">
                          <a:avLst/>
                        </a:prstGeom>
                        <a:ln w="19050">
                          <a:solidFill>
                            <a:schemeClr val="accent1"/>
                          </a:solidFill>
                          <a:prstDash val="solid"/>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shape w14:anchorId="109CD6C3" id="Straight Arrow Connector 315" o:spid="_x0000_s1026" type="#_x0000_t32" style="position:absolute;margin-left:118.3pt;margin-top:152.5pt;width:25.9pt;height:28.2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" strokecolor="#4f81bd [3204]" strokeweight="1.5pt">
                <v:stroke endarrow="open"/>
              </v:shape>
            </w:pict>
          </mc:Fallback>
        </mc:AlternateContent>
      </w:r>
      <w:r w:rsidR="00927691">
        <w:rPr>
          <w:noProof/>
          <w:lang w:val="en-GB" w:eastAsia="en-GB"/>
        </w:rPr>
        <mc:AlternateContent>
          <mc:Choice Requires="wps">
            <w:drawing>
              <wp:anchor distT="0" distB="0" distL="114300" distR="114300" simplePos="0" relativeHeight="251681792" behindDoc="0" locked="0" layoutInCell="1" allowOverlap="1" wp14:anchorId="1D89F7E1" wp14:editId="50F733DA">
                <wp:simplePos x="0" y="0"/>
                <wp:positionH relativeFrom="column">
                  <wp:posOffset>1100455</wp:posOffset>
                </wp:positionH>
                <wp:positionV relativeFrom="paragraph">
                  <wp:posOffset>1671320</wp:posOffset>
                </wp:positionV>
                <wp:extent cx="502920" cy="1403985"/>
                <wp:effectExtent l="0" t="0" r="11430" b="22860"/>
                <wp:wrapNone/>
                <wp:docPr id="3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 cy="1403985"/>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14:paraId="6157D844" w14:textId="77777777" w:rsidR="0061541C" w:rsidRPr="00430A41" w:rsidRDefault="0061541C" w:rsidP="008F4CC4">
                            <w:pPr>
                              <w:rPr>
                                <w:rFonts w:ascii="Arial" w:hAnsi="Arial" w:cs="Arial"/>
                                <w:sz w:val="20"/>
                              </w:rPr>
                            </w:pPr>
                            <w:r w:rsidRPr="00430A41">
                              <w:rPr>
                                <w:rFonts w:ascii="Arial" w:hAnsi="Arial" w:cs="Arial"/>
                                <w:sz w:val="20"/>
                              </w:rPr>
                              <w:t>YES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D89F7E1" id="_x0000_s1045" type="#_x0000_t202" style="position:absolute;left:0;text-align:left;margin-left:86.65pt;margin-top:131.6pt;width:39.6pt;height:110.55pt;z-index:2516817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" fillcolor="white [3201]" strokecolor="#4f81bd [3204]" strokeweight="2pt">
                <v:textbox style="mso-fit-shape-to-text:t">
                  <w:txbxContent>
                    <w:p w14:paraId="6157D844" w14:textId="77777777" w:rsidR="0061541C" w:rsidRPr="00430A41" w:rsidRDefault="0061541C" w:rsidP="008F4CC4">
                      <w:pPr>
                        <w:rPr>
                          <w:rFonts w:ascii="Arial" w:hAnsi="Arial" w:cs="Arial"/>
                          <w:sz w:val="20"/>
                        </w:rPr>
                      </w:pPr>
                      <w:r w:rsidRPr="00430A41">
                        <w:rPr>
                          <w:rFonts w:ascii="Arial" w:hAnsi="Arial" w:cs="Arial"/>
                          <w:sz w:val="20"/>
                        </w:rPr>
                        <w:t>YES</w:t>
                      </w:r>
                    </w:p>
                  </w:txbxContent>
                </v:textbox>
              </v:shape>
            </w:pict>
          </mc:Fallback>
        </mc:AlternateContent>
      </w:r>
      <w:r w:rsidR="00927691">
        <w:rPr>
          <w:noProof/>
          <w:lang w:val="en-GB" w:eastAsia="en-GB"/>
        </w:rPr>
        <mc:AlternateContent>
          <mc:Choice Requires="wps">
            <w:drawing>
              <wp:anchor distT="0" distB="0" distL="114300" distR="114300" simplePos="0" relativeHeight="251683840" behindDoc="0" locked="0" layoutInCell="1" allowOverlap="1" wp14:anchorId="368D061E" wp14:editId="5B307128">
                <wp:simplePos x="0" y="0"/>
                <wp:positionH relativeFrom="column">
                  <wp:posOffset>4655820</wp:posOffset>
                </wp:positionH>
                <wp:positionV relativeFrom="paragraph">
                  <wp:posOffset>1666240</wp:posOffset>
                </wp:positionV>
                <wp:extent cx="548640" cy="262255"/>
                <wp:effectExtent l="0" t="0" r="22860" b="23495"/>
                <wp:wrapNone/>
                <wp:docPr id="27" name="Text Box 27"/>
                <wp:cNvGraphicFramePr/>
                <a:graphic xmlns:a="http://schemas.openxmlformats.org/drawingml/2006/main">
                  <a:graphicData uri="http://schemas.microsoft.com/office/word/2010/wordprocessingShape">
                    <wps:wsp>
                      <wps:cNvSpPr txBox="1"/>
                      <wps:spPr>
                        <a:xfrm>
                          <a:off x="0" y="0"/>
                          <a:ext cx="548640" cy="262255"/>
                        </a:xfrm>
                        <a:prstGeom prst="rect">
                          <a:avLst/>
                        </a:prstGeom>
                        <a:ln/>
                      </wps:spPr>
                      <wps:style>
                        <a:lnRef idx="2">
                          <a:schemeClr val="accent1"/>
                        </a:lnRef>
                        <a:fillRef idx="1">
                          <a:schemeClr val="lt1"/>
                        </a:fillRef>
                        <a:effectRef idx="0">
                          <a:schemeClr val="accent1"/>
                        </a:effectRef>
                        <a:fontRef idx="minor">
                          <a:schemeClr val="dk1"/>
                        </a:fontRef>
                      </wps:style>
                      <wps:txbx>
                        <w:txbxContent>
                          <w:p w14:paraId="501EECA4" w14:textId="77777777" w:rsidR="0061541C" w:rsidRPr="00430A41" w:rsidRDefault="0061541C" w:rsidP="008F4CC4">
                            <w:pPr>
                              <w:rPr>
                                <w:rFonts w:ascii="Arial" w:hAnsi="Arial" w:cs="Arial"/>
                                <w:sz w:val="20"/>
                              </w:rPr>
                            </w:pPr>
                            <w:r w:rsidRPr="00430A41">
                              <w:rPr>
                                <w:rFonts w:ascii="Arial" w:hAnsi="Arial" w:cs="Arial"/>
                                <w:sz w:val="20"/>
                              </w:rPr>
                              <w:t xml:space="preserve">  NO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8D061E" id="Text Box 27" o:spid="_x0000_s1046" type="#_x0000_t202" style="position:absolute;left:0;text-align:left;margin-left:366.6pt;margin-top:131.2pt;width:43.2pt;height:20.6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" fillcolor="white [3201]" strokecolor="#4f81bd [3204]" strokeweight="2pt">
                <v:textbox>
                  <w:txbxContent>
                    <w:p w14:paraId="501EECA4" w14:textId="77777777" w:rsidR="0061541C" w:rsidRPr="00430A41" w:rsidRDefault="0061541C" w:rsidP="008F4CC4">
                      <w:pPr>
                        <w:rPr>
                          <w:rFonts w:ascii="Arial" w:hAnsi="Arial" w:cs="Arial"/>
                          <w:sz w:val="20"/>
                        </w:rPr>
                      </w:pPr>
                      <w:r w:rsidRPr="00430A41">
                        <w:rPr>
                          <w:rFonts w:ascii="Arial" w:hAnsi="Arial" w:cs="Arial"/>
                          <w:sz w:val="20"/>
                        </w:rPr>
                        <w:t xml:space="preserve">  NO</w:t>
                      </w:r>
                    </w:p>
                  </w:txbxContent>
                </v:textbox>
              </v:shape>
            </w:pict>
          </mc:Fallback>
        </mc:AlternateContent>
      </w:r>
      <w:r w:rsidR="00927691" w:rsidRPr="00934314">
        <w:rPr>
          <w:noProof/>
          <w:color w:val="1F497D" w:themeColor="text2"/>
          <w:lang w:val="en-GB" w:eastAsia="en-GB"/>
        </w:rPr>
        <mc:AlternateContent>
          <mc:Choice Requires="wps">
            <w:drawing>
              <wp:anchor distT="0" distB="0" distL="114300" distR="114300" simplePos="0" relativeHeight="251682816" behindDoc="0" locked="0" layoutInCell="1" allowOverlap="1" wp14:anchorId="6C71F793" wp14:editId="6B33BFC1">
                <wp:simplePos x="0" y="0"/>
                <wp:positionH relativeFrom="column">
                  <wp:posOffset>4582160</wp:posOffset>
                </wp:positionH>
                <wp:positionV relativeFrom="paragraph">
                  <wp:posOffset>1270000</wp:posOffset>
                </wp:positionV>
                <wp:extent cx="321310" cy="397510"/>
                <wp:effectExtent l="0" t="0" r="59690" b="59690"/>
                <wp:wrapNone/>
                <wp:docPr id="17" name="Straight Arrow Connector 17"/>
                <wp:cNvGraphicFramePr/>
                <a:graphic xmlns:a="http://schemas.openxmlformats.org/drawingml/2006/main">
                  <a:graphicData uri="http://schemas.microsoft.com/office/word/2010/wordprocessingShape">
                    <wps:wsp>
                      <wps:cNvCnPr/>
                      <wps:spPr>
                        <a:xfrm>
                          <a:off x="0" y="0"/>
                          <a:ext cx="321310" cy="397510"/>
                        </a:xfrm>
                        <a:prstGeom prst="straightConnector1">
                          <a:avLst/>
                        </a:prstGeom>
                        <a:ln w="19050">
                          <a:solidFill>
                            <a:schemeClr val="accent1"/>
                          </a:solidFill>
                          <a:prstDash val="solid"/>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shape w14:anchorId="7F7D13D4" id="Straight Arrow Connector 17" o:spid="_x0000_s1026" type="#_x0000_t32" style="position:absolute;margin-left:360.8pt;margin-top:100pt;width:25.3pt;height:31.3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" strokecolor="#4f81bd [3204]" strokeweight="1.5pt">
                <v:stroke endarrow="open"/>
              </v:shape>
            </w:pict>
          </mc:Fallback>
        </mc:AlternateContent>
      </w:r>
      <w:r w:rsidR="00927691" w:rsidRPr="00934314">
        <w:rPr>
          <w:noProof/>
          <w:color w:val="1F497D" w:themeColor="text2"/>
          <w:lang w:val="en-GB" w:eastAsia="en-GB"/>
        </w:rPr>
        <mc:AlternateContent>
          <mc:Choice Requires="wps">
            <w:drawing>
              <wp:anchor distT="0" distB="0" distL="114300" distR="114300" simplePos="0" relativeHeight="251680768" behindDoc="0" locked="0" layoutInCell="1" allowOverlap="1" wp14:anchorId="3B504AF8" wp14:editId="1258EFAD">
                <wp:simplePos x="0" y="0"/>
                <wp:positionH relativeFrom="column">
                  <wp:posOffset>1347470</wp:posOffset>
                </wp:positionH>
                <wp:positionV relativeFrom="paragraph">
                  <wp:posOffset>1269365</wp:posOffset>
                </wp:positionV>
                <wp:extent cx="380365" cy="397510"/>
                <wp:effectExtent l="38100" t="0" r="19685" b="59690"/>
                <wp:wrapNone/>
                <wp:docPr id="12" name="Straight Arrow Connector 12"/>
                <wp:cNvGraphicFramePr/>
                <a:graphic xmlns:a="http://schemas.openxmlformats.org/drawingml/2006/main">
                  <a:graphicData uri="http://schemas.microsoft.com/office/word/2010/wordprocessingShape">
                    <wps:wsp>
                      <wps:cNvCnPr/>
                      <wps:spPr>
                        <a:xfrm flipH="1">
                          <a:off x="0" y="0"/>
                          <a:ext cx="380365" cy="397510"/>
                        </a:xfrm>
                        <a:prstGeom prst="straightConnector1">
                          <a:avLst/>
                        </a:prstGeom>
                        <a:ln w="19050">
                          <a:solidFill>
                            <a:schemeClr val="accent1"/>
                          </a:solidFill>
                          <a:prstDash val="solid"/>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shape w14:anchorId="0A73EFCE" id="Straight Arrow Connector 12" o:spid="_x0000_s1026" type="#_x0000_t32" style="position:absolute;margin-left:106.1pt;margin-top:99.95pt;width:29.95pt;height:31.3pt;flip:x;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" strokecolor="#4f81bd [3204]" strokeweight="1.5pt">
                <v:stroke endarrow="open"/>
              </v:shape>
            </w:pict>
          </mc:Fallback>
        </mc:AlternateContent>
      </w:r>
      <w:r w:rsidR="00927691">
        <w:rPr>
          <w:noProof/>
          <w:lang w:val="en-GB" w:eastAsia="en-GB"/>
        </w:rPr>
        <mc:AlternateContent>
          <mc:Choice Requires="wps">
            <w:drawing>
              <wp:anchor distT="0" distB="0" distL="114300" distR="114300" simplePos="0" relativeHeight="251679744" behindDoc="0" locked="0" layoutInCell="1" allowOverlap="1" wp14:anchorId="78EF82AE" wp14:editId="17754E51">
                <wp:simplePos x="0" y="0"/>
                <wp:positionH relativeFrom="column">
                  <wp:posOffset>1576705</wp:posOffset>
                </wp:positionH>
                <wp:positionV relativeFrom="paragraph">
                  <wp:posOffset>858520</wp:posOffset>
                </wp:positionV>
                <wp:extent cx="3642360" cy="1403985"/>
                <wp:effectExtent l="0" t="0" r="15240" b="10160"/>
                <wp:wrapSquare wrapText="bothSides"/>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42360" cy="1403985"/>
                        </a:xfrm>
                        <a:prstGeom prst="rect">
                          <a:avLst/>
                        </a:prstGeom>
                        <a:solidFill>
                          <a:schemeClr val="tx2">
                            <a:lumMod val="40000"/>
                            <a:lumOff val="60000"/>
                          </a:schemeClr>
                        </a:solidFill>
                        <a:ln>
                          <a:solidFill>
                            <a:schemeClr val="accent1"/>
                          </a:solidFill>
                          <a:headEnd/>
                          <a:tailEnd/>
                        </a:ln>
                        <a:effectLst/>
                      </wps:spPr>
                      <wps:style>
                        <a:lnRef idx="2">
                          <a:schemeClr val="accent1"/>
                        </a:lnRef>
                        <a:fillRef idx="1">
                          <a:schemeClr val="lt1"/>
                        </a:fillRef>
                        <a:effectRef idx="0">
                          <a:schemeClr val="accent1"/>
                        </a:effectRef>
                        <a:fontRef idx="minor">
                          <a:schemeClr val="dk1"/>
                        </a:fontRef>
                      </wps:style>
                      <wps:txbx>
                        <w:txbxContent>
                          <w:p w14:paraId="5510C5EF" w14:textId="77777777" w:rsidR="0061541C" w:rsidRPr="00430A41" w:rsidRDefault="0061541C" w:rsidP="008F4CC4">
                            <w:pPr>
                              <w:jc w:val="center"/>
                              <w:rPr>
                                <w:rFonts w:ascii="Arial" w:hAnsi="Arial" w:cs="Arial"/>
                                <w:color w:val="000000" w:themeColor="text1"/>
                                <w:sz w:val="20"/>
                              </w:rPr>
                            </w:pPr>
                            <w:r w:rsidRPr="00430A41">
                              <w:rPr>
                                <w:rFonts w:ascii="Arial" w:hAnsi="Arial" w:cs="Arial"/>
                                <w:color w:val="000000" w:themeColor="text1"/>
                                <w:sz w:val="20"/>
                              </w:rPr>
                              <w:t>Is there an immediate risk to a young person or vulnerable adult?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8EF82AE" id="Text Box 22" o:spid="_x0000_s1047" type="#_x0000_t202" style="position:absolute;left:0;text-align:left;margin-left:124.15pt;margin-top:67.6pt;width:286.8pt;height:110.55pt;z-index:2516797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" fillcolor="#8db3e2 [1311]" strokecolor="#4f81bd [3204]" strokeweight="2pt">
                <v:textbox style="mso-fit-shape-to-text:t">
                  <w:txbxContent>
                    <w:p w14:paraId="5510C5EF" w14:textId="77777777" w:rsidR="0061541C" w:rsidRPr="00430A41" w:rsidRDefault="0061541C" w:rsidP="008F4CC4">
                      <w:pPr>
                        <w:jc w:val="center"/>
                        <w:rPr>
                          <w:rFonts w:ascii="Arial" w:hAnsi="Arial" w:cs="Arial"/>
                          <w:color w:val="000000" w:themeColor="text1"/>
                          <w:sz w:val="20"/>
                        </w:rPr>
                      </w:pPr>
                      <w:r w:rsidRPr="00430A41">
                        <w:rPr>
                          <w:rFonts w:ascii="Arial" w:hAnsi="Arial" w:cs="Arial"/>
                          <w:color w:val="000000" w:themeColor="text1"/>
                          <w:sz w:val="20"/>
                        </w:rPr>
                        <w:t>Is there an immediate risk to a young person or vulnerable adult?</w:t>
                      </w:r>
                    </w:p>
                  </w:txbxContent>
                </v:textbox>
                <w10:wrap type="square"/>
              </v:shape>
            </w:pict>
          </mc:Fallback>
        </mc:AlternateContent>
      </w:r>
      <w:r w:rsidR="00927691" w:rsidRPr="00934314">
        <w:rPr>
          <w:noProof/>
          <w:color w:val="1F497D" w:themeColor="text2"/>
          <w:lang w:val="en-GB" w:eastAsia="en-GB"/>
        </w:rPr>
        <mc:AlternateContent>
          <mc:Choice Requires="wps">
            <w:drawing>
              <wp:anchor distT="0" distB="0" distL="114300" distR="114300" simplePos="0" relativeHeight="251678720" behindDoc="0" locked="0" layoutInCell="1" allowOverlap="1" wp14:anchorId="0A4A2BB5" wp14:editId="5A7B6DA8">
                <wp:simplePos x="0" y="0"/>
                <wp:positionH relativeFrom="column">
                  <wp:posOffset>3390265</wp:posOffset>
                </wp:positionH>
                <wp:positionV relativeFrom="paragraph">
                  <wp:posOffset>616585</wp:posOffset>
                </wp:positionV>
                <wp:extent cx="0" cy="248285"/>
                <wp:effectExtent l="95250" t="0" r="57150" b="56515"/>
                <wp:wrapNone/>
                <wp:docPr id="25" name="Straight Arrow Connector 25"/>
                <wp:cNvGraphicFramePr/>
                <a:graphic xmlns:a="http://schemas.openxmlformats.org/drawingml/2006/main">
                  <a:graphicData uri="http://schemas.microsoft.com/office/word/2010/wordprocessingShape">
                    <wps:wsp>
                      <wps:cNvCnPr/>
                      <wps:spPr>
                        <a:xfrm>
                          <a:off x="0" y="0"/>
                          <a:ext cx="0" cy="248285"/>
                        </a:xfrm>
                        <a:prstGeom prst="straightConnector1">
                          <a:avLst/>
                        </a:prstGeom>
                        <a:ln w="19050">
                          <a:solidFill>
                            <a:schemeClr val="accent1"/>
                          </a:solidFill>
                          <a:prstDash val="solid"/>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shape w14:anchorId="2857FFC0" id="Straight Arrow Connector 25" o:spid="_x0000_s1026" type="#_x0000_t32" style="position:absolute;margin-left:266.95pt;margin-top:48.55pt;width:0;height:19.5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" strokecolor="#4f81bd [3204]" strokeweight="1.5pt">
                <v:stroke endarrow="open"/>
              </v:shape>
            </w:pict>
          </mc:Fallback>
        </mc:AlternateContent>
      </w:r>
    </w:p>
    <w:p w14:paraId="75D860B8" w14:textId="77777777" w:rsidR="00756770" w:rsidRPr="00756770" w:rsidRDefault="00756770" w:rsidP="00756770">
      <w:pPr>
        <w:rPr>
          <w:rFonts w:ascii="Arial" w:hAnsi="Arial" w:cs="Arial"/>
          <w:sz w:val="22"/>
          <w:lang w:val="en-GB"/>
        </w:rPr>
      </w:pPr>
    </w:p>
    <w:p w14:paraId="09036351" w14:textId="77777777" w:rsidR="00756770" w:rsidRPr="00756770" w:rsidRDefault="00756770" w:rsidP="00756770">
      <w:pPr>
        <w:rPr>
          <w:rFonts w:ascii="Arial" w:hAnsi="Arial" w:cs="Arial"/>
          <w:sz w:val="22"/>
          <w:lang w:val="en-GB"/>
        </w:rPr>
      </w:pPr>
    </w:p>
    <w:p w14:paraId="6205C043" w14:textId="77777777" w:rsidR="00756770" w:rsidRPr="00756770" w:rsidRDefault="00756770" w:rsidP="00756770">
      <w:pPr>
        <w:rPr>
          <w:rFonts w:ascii="Arial" w:hAnsi="Arial" w:cs="Arial"/>
          <w:sz w:val="22"/>
          <w:lang w:val="en-GB"/>
        </w:rPr>
      </w:pPr>
    </w:p>
    <w:p w14:paraId="11ADC021" w14:textId="77777777" w:rsidR="00756770" w:rsidRPr="00756770" w:rsidRDefault="00756770" w:rsidP="00756770">
      <w:pPr>
        <w:rPr>
          <w:rFonts w:ascii="Arial" w:hAnsi="Arial" w:cs="Arial"/>
          <w:sz w:val="22"/>
          <w:lang w:val="en-GB"/>
        </w:rPr>
      </w:pPr>
    </w:p>
    <w:p w14:paraId="51B07A25" w14:textId="77777777" w:rsidR="00756770" w:rsidRPr="00756770" w:rsidRDefault="00756770" w:rsidP="00756770">
      <w:pPr>
        <w:rPr>
          <w:rFonts w:ascii="Arial" w:hAnsi="Arial" w:cs="Arial"/>
          <w:sz w:val="22"/>
          <w:lang w:val="en-GB"/>
        </w:rPr>
      </w:pPr>
    </w:p>
    <w:p w14:paraId="7A4AB435" w14:textId="77777777" w:rsidR="00756770" w:rsidRPr="00756770" w:rsidRDefault="00756770" w:rsidP="00756770">
      <w:pPr>
        <w:rPr>
          <w:rFonts w:ascii="Arial" w:hAnsi="Arial" w:cs="Arial"/>
          <w:sz w:val="22"/>
          <w:lang w:val="en-GB"/>
        </w:rPr>
      </w:pPr>
    </w:p>
    <w:p w14:paraId="1EF03C22" w14:textId="77777777" w:rsidR="00756770" w:rsidRPr="00756770" w:rsidRDefault="00756770" w:rsidP="00756770">
      <w:pPr>
        <w:rPr>
          <w:rFonts w:ascii="Arial" w:hAnsi="Arial" w:cs="Arial"/>
          <w:sz w:val="22"/>
          <w:lang w:val="en-GB"/>
        </w:rPr>
      </w:pPr>
    </w:p>
    <w:p w14:paraId="013FA6F8" w14:textId="77777777" w:rsidR="00756770" w:rsidRPr="00756770" w:rsidRDefault="00756770" w:rsidP="00756770">
      <w:pPr>
        <w:rPr>
          <w:rFonts w:ascii="Arial" w:hAnsi="Arial" w:cs="Arial"/>
          <w:sz w:val="22"/>
          <w:lang w:val="en-GB"/>
        </w:rPr>
      </w:pPr>
    </w:p>
    <w:p w14:paraId="01F51791" w14:textId="77777777" w:rsidR="00756770" w:rsidRPr="00756770" w:rsidRDefault="00756770" w:rsidP="00756770">
      <w:pPr>
        <w:rPr>
          <w:rFonts w:ascii="Arial" w:hAnsi="Arial" w:cs="Arial"/>
          <w:sz w:val="22"/>
          <w:lang w:val="en-GB"/>
        </w:rPr>
      </w:pPr>
    </w:p>
    <w:p w14:paraId="3295D43E" w14:textId="77777777" w:rsidR="00756770" w:rsidRPr="00756770" w:rsidRDefault="00756770" w:rsidP="00756770">
      <w:pPr>
        <w:rPr>
          <w:rFonts w:ascii="Arial" w:hAnsi="Arial" w:cs="Arial"/>
          <w:sz w:val="22"/>
          <w:lang w:val="en-GB"/>
        </w:rPr>
      </w:pPr>
    </w:p>
    <w:p w14:paraId="38FC2733" w14:textId="77777777" w:rsidR="00756770" w:rsidRPr="00756770" w:rsidRDefault="00756770" w:rsidP="00756770">
      <w:pPr>
        <w:rPr>
          <w:rFonts w:ascii="Arial" w:hAnsi="Arial" w:cs="Arial"/>
          <w:sz w:val="22"/>
          <w:lang w:val="en-GB"/>
        </w:rPr>
      </w:pPr>
    </w:p>
    <w:p w14:paraId="3C78A476" w14:textId="77777777" w:rsidR="00756770" w:rsidRPr="00756770" w:rsidRDefault="00756770" w:rsidP="00756770">
      <w:pPr>
        <w:rPr>
          <w:rFonts w:ascii="Arial" w:hAnsi="Arial" w:cs="Arial"/>
          <w:sz w:val="22"/>
          <w:lang w:val="en-GB"/>
        </w:rPr>
      </w:pPr>
    </w:p>
    <w:p w14:paraId="7B4A0540" w14:textId="77777777" w:rsidR="00756770" w:rsidRPr="00756770" w:rsidRDefault="00756770" w:rsidP="00756770">
      <w:pPr>
        <w:rPr>
          <w:rFonts w:ascii="Arial" w:hAnsi="Arial" w:cs="Arial"/>
          <w:sz w:val="22"/>
          <w:lang w:val="en-GB"/>
        </w:rPr>
      </w:pPr>
    </w:p>
    <w:p w14:paraId="61B865E7" w14:textId="77777777" w:rsidR="00756770" w:rsidRPr="00756770" w:rsidRDefault="00756770" w:rsidP="00756770">
      <w:pPr>
        <w:rPr>
          <w:rFonts w:ascii="Arial" w:hAnsi="Arial" w:cs="Arial"/>
          <w:sz w:val="22"/>
          <w:lang w:val="en-GB"/>
        </w:rPr>
      </w:pPr>
    </w:p>
    <w:p w14:paraId="7A2A4048" w14:textId="77777777" w:rsidR="00756770" w:rsidRPr="00756770" w:rsidRDefault="00756770" w:rsidP="00756770">
      <w:pPr>
        <w:rPr>
          <w:rFonts w:ascii="Arial" w:hAnsi="Arial" w:cs="Arial"/>
          <w:sz w:val="22"/>
          <w:lang w:val="en-GB"/>
        </w:rPr>
      </w:pPr>
    </w:p>
    <w:p w14:paraId="41F1038A" w14:textId="77777777" w:rsidR="00756770" w:rsidRPr="00756770" w:rsidRDefault="00756770" w:rsidP="00756770">
      <w:pPr>
        <w:rPr>
          <w:rFonts w:ascii="Arial" w:hAnsi="Arial" w:cs="Arial"/>
          <w:sz w:val="22"/>
          <w:lang w:val="en-GB"/>
        </w:rPr>
      </w:pPr>
    </w:p>
    <w:p w14:paraId="5621A8DD" w14:textId="77777777" w:rsidR="00756770" w:rsidRPr="00756770" w:rsidRDefault="00756770" w:rsidP="00756770">
      <w:pPr>
        <w:rPr>
          <w:rFonts w:ascii="Arial" w:hAnsi="Arial" w:cs="Arial"/>
          <w:sz w:val="22"/>
          <w:lang w:val="en-GB"/>
        </w:rPr>
      </w:pPr>
    </w:p>
    <w:p w14:paraId="6457F70E" w14:textId="77777777" w:rsidR="00756770" w:rsidRPr="00756770" w:rsidRDefault="00756770" w:rsidP="00756770">
      <w:pPr>
        <w:rPr>
          <w:rFonts w:ascii="Arial" w:hAnsi="Arial" w:cs="Arial"/>
          <w:sz w:val="22"/>
          <w:lang w:val="en-GB"/>
        </w:rPr>
      </w:pPr>
    </w:p>
    <w:p w14:paraId="1DADCCF3" w14:textId="77777777" w:rsidR="00756770" w:rsidRPr="00756770" w:rsidRDefault="00756770" w:rsidP="00756770">
      <w:pPr>
        <w:rPr>
          <w:rFonts w:ascii="Arial" w:hAnsi="Arial" w:cs="Arial"/>
          <w:sz w:val="22"/>
          <w:lang w:val="en-GB"/>
        </w:rPr>
      </w:pPr>
    </w:p>
    <w:p w14:paraId="2F9C393B" w14:textId="77777777" w:rsidR="00756770" w:rsidRPr="00756770" w:rsidRDefault="00756770" w:rsidP="00756770">
      <w:pPr>
        <w:rPr>
          <w:rFonts w:ascii="Arial" w:hAnsi="Arial" w:cs="Arial"/>
          <w:sz w:val="22"/>
          <w:lang w:val="en-GB"/>
        </w:rPr>
      </w:pPr>
    </w:p>
    <w:p w14:paraId="174C53B1" w14:textId="77777777" w:rsidR="00756770" w:rsidRPr="00756770" w:rsidRDefault="00756770" w:rsidP="00756770">
      <w:pPr>
        <w:rPr>
          <w:rFonts w:ascii="Arial" w:hAnsi="Arial" w:cs="Arial"/>
          <w:sz w:val="22"/>
          <w:lang w:val="en-GB"/>
        </w:rPr>
      </w:pPr>
    </w:p>
    <w:p w14:paraId="66337D2C" w14:textId="77777777" w:rsidR="00756770" w:rsidRPr="00756770" w:rsidRDefault="00756770" w:rsidP="00756770">
      <w:pPr>
        <w:rPr>
          <w:rFonts w:ascii="Arial" w:hAnsi="Arial" w:cs="Arial"/>
          <w:sz w:val="22"/>
          <w:lang w:val="en-GB"/>
        </w:rPr>
      </w:pPr>
    </w:p>
    <w:p w14:paraId="6055F2F3" w14:textId="77777777" w:rsidR="00756770" w:rsidRPr="00756770" w:rsidRDefault="00756770" w:rsidP="00756770">
      <w:pPr>
        <w:rPr>
          <w:rFonts w:ascii="Arial" w:hAnsi="Arial" w:cs="Arial"/>
          <w:sz w:val="22"/>
          <w:lang w:val="en-GB"/>
        </w:rPr>
      </w:pPr>
    </w:p>
    <w:p w14:paraId="5C5638AE" w14:textId="77777777" w:rsidR="00756770" w:rsidRPr="00756770" w:rsidRDefault="00756770" w:rsidP="00756770">
      <w:pPr>
        <w:rPr>
          <w:rFonts w:ascii="Arial" w:hAnsi="Arial" w:cs="Arial"/>
          <w:sz w:val="22"/>
          <w:lang w:val="en-GB"/>
        </w:rPr>
      </w:pPr>
    </w:p>
    <w:p w14:paraId="72C95455" w14:textId="77777777" w:rsidR="00756770" w:rsidRPr="00756770" w:rsidRDefault="00756770" w:rsidP="00756770">
      <w:pPr>
        <w:rPr>
          <w:rFonts w:ascii="Arial" w:hAnsi="Arial" w:cs="Arial"/>
          <w:sz w:val="22"/>
          <w:lang w:val="en-GB"/>
        </w:rPr>
      </w:pPr>
    </w:p>
    <w:p w14:paraId="30B53B03" w14:textId="77777777" w:rsidR="00756770" w:rsidRPr="00756770" w:rsidRDefault="00756770" w:rsidP="00756770">
      <w:pPr>
        <w:rPr>
          <w:rFonts w:ascii="Arial" w:hAnsi="Arial" w:cs="Arial"/>
          <w:sz w:val="22"/>
          <w:lang w:val="en-GB"/>
        </w:rPr>
      </w:pPr>
    </w:p>
    <w:p w14:paraId="33A5BEED" w14:textId="77777777" w:rsidR="00756770" w:rsidRPr="00756770" w:rsidRDefault="00756770" w:rsidP="00756770">
      <w:pPr>
        <w:rPr>
          <w:rFonts w:ascii="Arial" w:hAnsi="Arial" w:cs="Arial"/>
          <w:sz w:val="22"/>
          <w:lang w:val="en-GB"/>
        </w:rPr>
      </w:pPr>
    </w:p>
    <w:p w14:paraId="789A65F5" w14:textId="77777777" w:rsidR="00756770" w:rsidRPr="00756770" w:rsidRDefault="00756770" w:rsidP="00756770">
      <w:pPr>
        <w:rPr>
          <w:rFonts w:ascii="Arial" w:hAnsi="Arial" w:cs="Arial"/>
          <w:sz w:val="22"/>
          <w:lang w:val="en-GB"/>
        </w:rPr>
      </w:pPr>
    </w:p>
    <w:p w14:paraId="56465C5E" w14:textId="77777777" w:rsidR="00756770" w:rsidRPr="00756770" w:rsidRDefault="00756770" w:rsidP="00756770">
      <w:pPr>
        <w:rPr>
          <w:rFonts w:ascii="Arial" w:hAnsi="Arial" w:cs="Arial"/>
          <w:sz w:val="22"/>
          <w:lang w:val="en-GB"/>
        </w:rPr>
      </w:pPr>
    </w:p>
    <w:p w14:paraId="64525F6F" w14:textId="77777777" w:rsidR="00756770" w:rsidRPr="00756770" w:rsidRDefault="00756770" w:rsidP="00756770">
      <w:pPr>
        <w:rPr>
          <w:rFonts w:ascii="Arial" w:hAnsi="Arial" w:cs="Arial"/>
          <w:sz w:val="22"/>
          <w:lang w:val="en-GB"/>
        </w:rPr>
      </w:pPr>
    </w:p>
    <w:p w14:paraId="472404A2" w14:textId="77777777" w:rsidR="00756770" w:rsidRPr="00756770" w:rsidRDefault="00756770" w:rsidP="00756770">
      <w:pPr>
        <w:rPr>
          <w:rFonts w:ascii="Arial" w:hAnsi="Arial" w:cs="Arial"/>
          <w:sz w:val="22"/>
          <w:lang w:val="en-GB"/>
        </w:rPr>
      </w:pPr>
    </w:p>
    <w:p w14:paraId="4BD2967D" w14:textId="77777777" w:rsidR="00756770" w:rsidRPr="00756770" w:rsidRDefault="00756770" w:rsidP="00756770">
      <w:pPr>
        <w:rPr>
          <w:rFonts w:ascii="Arial" w:hAnsi="Arial" w:cs="Arial"/>
          <w:sz w:val="22"/>
          <w:lang w:val="en-GB"/>
        </w:rPr>
      </w:pPr>
    </w:p>
    <w:p w14:paraId="68E418DE" w14:textId="77777777" w:rsidR="00756770" w:rsidRPr="00756770" w:rsidRDefault="00756770" w:rsidP="00756770">
      <w:pPr>
        <w:rPr>
          <w:rFonts w:ascii="Arial" w:hAnsi="Arial" w:cs="Arial"/>
          <w:sz w:val="22"/>
          <w:lang w:val="en-GB"/>
        </w:rPr>
      </w:pPr>
    </w:p>
    <w:p w14:paraId="119AE63A" w14:textId="77777777" w:rsidR="00756770" w:rsidRPr="00756770" w:rsidRDefault="00756770" w:rsidP="00756770">
      <w:pPr>
        <w:rPr>
          <w:rFonts w:ascii="Arial" w:hAnsi="Arial" w:cs="Arial"/>
          <w:sz w:val="22"/>
          <w:lang w:val="en-GB"/>
        </w:rPr>
      </w:pPr>
    </w:p>
    <w:p w14:paraId="7E7EEFEC" w14:textId="77777777" w:rsidR="00756770" w:rsidRPr="00756770" w:rsidRDefault="00756770" w:rsidP="00756770">
      <w:pPr>
        <w:rPr>
          <w:rFonts w:ascii="Arial" w:hAnsi="Arial" w:cs="Arial"/>
          <w:sz w:val="22"/>
          <w:lang w:val="en-GB"/>
        </w:rPr>
      </w:pPr>
    </w:p>
    <w:p w14:paraId="66C71B0E" w14:textId="77777777" w:rsidR="00756770" w:rsidRPr="00756770" w:rsidRDefault="00756770" w:rsidP="00756770">
      <w:pPr>
        <w:rPr>
          <w:rFonts w:ascii="Arial" w:hAnsi="Arial" w:cs="Arial"/>
          <w:sz w:val="22"/>
          <w:lang w:val="en-GB"/>
        </w:rPr>
      </w:pPr>
    </w:p>
    <w:p w14:paraId="7F65DEB2" w14:textId="77777777" w:rsidR="00756770" w:rsidRPr="00756770" w:rsidRDefault="00756770" w:rsidP="00756770">
      <w:pPr>
        <w:rPr>
          <w:rFonts w:ascii="Arial" w:hAnsi="Arial" w:cs="Arial"/>
          <w:sz w:val="22"/>
          <w:lang w:val="en-GB"/>
        </w:rPr>
      </w:pPr>
    </w:p>
    <w:p w14:paraId="021D411D" w14:textId="77777777" w:rsidR="00756770" w:rsidRPr="00756770" w:rsidRDefault="00756770" w:rsidP="00756770">
      <w:pPr>
        <w:rPr>
          <w:rFonts w:ascii="Arial" w:hAnsi="Arial" w:cs="Arial"/>
          <w:sz w:val="22"/>
          <w:lang w:val="en-GB"/>
        </w:rPr>
      </w:pPr>
    </w:p>
    <w:p w14:paraId="37579F1F" w14:textId="77777777" w:rsidR="00756770" w:rsidRPr="00756770" w:rsidRDefault="00756770" w:rsidP="00756770">
      <w:pPr>
        <w:rPr>
          <w:rFonts w:ascii="Arial" w:hAnsi="Arial" w:cs="Arial"/>
          <w:sz w:val="22"/>
          <w:lang w:val="en-GB"/>
        </w:rPr>
      </w:pPr>
    </w:p>
    <w:p w14:paraId="37803AD6" w14:textId="77777777" w:rsidR="00756770" w:rsidRPr="00756770" w:rsidRDefault="00756770" w:rsidP="00756770">
      <w:pPr>
        <w:rPr>
          <w:rFonts w:ascii="Arial" w:hAnsi="Arial" w:cs="Arial"/>
          <w:sz w:val="22"/>
          <w:lang w:val="en-GB"/>
        </w:rPr>
      </w:pPr>
    </w:p>
    <w:p w14:paraId="4D5DF4AA" w14:textId="77777777" w:rsidR="00756770" w:rsidRPr="00756770" w:rsidRDefault="00756770" w:rsidP="00756770">
      <w:pPr>
        <w:rPr>
          <w:rFonts w:ascii="Arial" w:hAnsi="Arial" w:cs="Arial"/>
          <w:sz w:val="22"/>
          <w:lang w:val="en-GB"/>
        </w:rPr>
      </w:pPr>
    </w:p>
    <w:p w14:paraId="287FFE31" w14:textId="77777777" w:rsidR="00756770" w:rsidRDefault="00756770" w:rsidP="001856D7">
      <w:pPr>
        <w:jc w:val="both"/>
        <w:rPr>
          <w:rFonts w:ascii="Arial" w:hAnsi="Arial" w:cs="Arial"/>
          <w:sz w:val="22"/>
          <w:lang w:val="en-GB"/>
        </w:rPr>
      </w:pPr>
    </w:p>
    <w:p w14:paraId="51476EDF" w14:textId="77777777" w:rsidR="00756770" w:rsidRPr="00756770" w:rsidRDefault="00756770" w:rsidP="00756770">
      <w:pPr>
        <w:rPr>
          <w:rFonts w:ascii="Arial" w:hAnsi="Arial" w:cs="Arial"/>
          <w:sz w:val="22"/>
          <w:lang w:val="en-GB"/>
        </w:rPr>
      </w:pPr>
    </w:p>
    <w:p w14:paraId="3C754F62" w14:textId="77777777" w:rsidR="00756770" w:rsidRPr="00756770" w:rsidRDefault="00756770" w:rsidP="00756770">
      <w:pPr>
        <w:rPr>
          <w:rFonts w:ascii="Arial" w:hAnsi="Arial" w:cs="Arial"/>
          <w:sz w:val="22"/>
          <w:lang w:val="en-GB"/>
        </w:rPr>
      </w:pPr>
    </w:p>
    <w:p w14:paraId="7B732B6E" w14:textId="77777777" w:rsidR="00756770" w:rsidRPr="00756770" w:rsidRDefault="00756770" w:rsidP="00756770">
      <w:pPr>
        <w:rPr>
          <w:rFonts w:ascii="Arial" w:hAnsi="Arial" w:cs="Arial"/>
          <w:sz w:val="22"/>
          <w:lang w:val="en-GB"/>
        </w:rPr>
      </w:pPr>
    </w:p>
    <w:p w14:paraId="0C560A15" w14:textId="77777777" w:rsidR="00756770" w:rsidRDefault="00756770" w:rsidP="001856D7">
      <w:pPr>
        <w:jc w:val="both"/>
        <w:rPr>
          <w:rFonts w:ascii="Arial" w:hAnsi="Arial" w:cs="Arial"/>
          <w:sz w:val="22"/>
          <w:lang w:val="en-GB"/>
        </w:rPr>
      </w:pPr>
    </w:p>
    <w:p w14:paraId="772073A6" w14:textId="77777777" w:rsidR="00756770" w:rsidRPr="00AE5EAA" w:rsidRDefault="00756770" w:rsidP="00756770">
      <w:pPr>
        <w:rPr>
          <w:rFonts w:ascii="Arial" w:hAnsi="Arial" w:cs="Arial"/>
          <w:b/>
          <w:sz w:val="20"/>
          <w:szCs w:val="28"/>
          <w:lang w:val="en-GB"/>
        </w:rPr>
      </w:pPr>
      <w:r>
        <w:rPr>
          <w:rFonts w:ascii="Arial" w:hAnsi="Arial" w:cs="Arial"/>
          <w:b/>
          <w:sz w:val="20"/>
          <w:szCs w:val="28"/>
          <w:lang w:val="en-GB"/>
        </w:rPr>
        <w:t>*</w:t>
      </w:r>
      <w:r w:rsidRPr="00AE5EAA">
        <w:rPr>
          <w:rFonts w:ascii="Arial" w:hAnsi="Arial" w:cs="Arial"/>
          <w:b/>
          <w:sz w:val="20"/>
          <w:szCs w:val="28"/>
          <w:lang w:val="en-GB"/>
        </w:rPr>
        <w:t>SPC – Safeguarding and Protection Committee</w:t>
      </w:r>
    </w:p>
    <w:p w14:paraId="33018F15" w14:textId="77777777" w:rsidR="00756770" w:rsidRPr="00756770" w:rsidRDefault="00756770" w:rsidP="001856D7">
      <w:pPr>
        <w:jc w:val="both"/>
        <w:rPr>
          <w:rFonts w:ascii="Arial" w:hAnsi="Arial" w:cs="Arial"/>
          <w:b/>
          <w:sz w:val="22"/>
          <w:u w:val="single"/>
          <w:lang w:val="en-GB"/>
        </w:rPr>
      </w:pPr>
      <w:r>
        <w:rPr>
          <w:rFonts w:ascii="Arial" w:hAnsi="Arial" w:cs="Arial"/>
          <w:b/>
          <w:sz w:val="20"/>
          <w:szCs w:val="28"/>
          <w:lang w:val="en-GB"/>
        </w:rPr>
        <w:t>*</w:t>
      </w:r>
      <w:r w:rsidRPr="00AE5EAA">
        <w:rPr>
          <w:rFonts w:ascii="Arial" w:hAnsi="Arial" w:cs="Arial"/>
          <w:b/>
          <w:sz w:val="20"/>
          <w:szCs w:val="28"/>
          <w:lang w:val="en-GB"/>
        </w:rPr>
        <w:t>LRC – Licensing and Registration Committee</w:t>
      </w:r>
    </w:p>
    <w:p w14:paraId="5DDAE222" w14:textId="77777777" w:rsidR="004C553E" w:rsidRPr="003602ED" w:rsidRDefault="003328E8" w:rsidP="001856D7">
      <w:pPr>
        <w:jc w:val="both"/>
        <w:rPr>
          <w:rFonts w:ascii="Arial" w:hAnsi="Arial" w:cs="Arial"/>
          <w:lang w:val="en-GB"/>
        </w:rPr>
      </w:pPr>
      <w:r w:rsidRPr="00756770">
        <w:rPr>
          <w:rFonts w:ascii="Arial" w:hAnsi="Arial" w:cs="Arial"/>
          <w:sz w:val="22"/>
          <w:lang w:val="en-GB"/>
        </w:rPr>
        <w:br w:type="page"/>
      </w:r>
      <w:r w:rsidR="004C553E" w:rsidRPr="003602ED">
        <w:rPr>
          <w:rFonts w:ascii="Arial" w:hAnsi="Arial" w:cs="Arial"/>
          <w:b/>
          <w:sz w:val="32"/>
          <w:szCs w:val="32"/>
          <w:lang w:val="en-GB"/>
        </w:rPr>
        <w:t>Safeguarding Policy</w:t>
      </w:r>
    </w:p>
    <w:p w14:paraId="31221376" w14:textId="77777777" w:rsidR="004C553E" w:rsidRPr="003602ED" w:rsidRDefault="004C553E" w:rsidP="001856D7">
      <w:pPr>
        <w:jc w:val="both"/>
        <w:rPr>
          <w:rFonts w:ascii="Arial" w:hAnsi="Arial" w:cs="Arial"/>
          <w:b/>
          <w:sz w:val="22"/>
          <w:szCs w:val="22"/>
          <w:lang w:val="en-GB"/>
        </w:rPr>
      </w:pPr>
    </w:p>
    <w:p w14:paraId="035158EF" w14:textId="77777777" w:rsidR="004C553E" w:rsidRPr="003602ED" w:rsidRDefault="004C553E" w:rsidP="001856D7">
      <w:pPr>
        <w:pStyle w:val="ListParagraph"/>
        <w:numPr>
          <w:ilvl w:val="0"/>
          <w:numId w:val="6"/>
        </w:numPr>
        <w:jc w:val="both"/>
        <w:rPr>
          <w:rFonts w:ascii="Arial" w:hAnsi="Arial" w:cs="Arial"/>
          <w:b/>
          <w:sz w:val="22"/>
          <w:szCs w:val="22"/>
        </w:rPr>
      </w:pPr>
      <w:r w:rsidRPr="003602ED">
        <w:rPr>
          <w:rFonts w:ascii="Arial" w:hAnsi="Arial" w:cs="Arial"/>
          <w:b/>
          <w:sz w:val="22"/>
          <w:szCs w:val="22"/>
        </w:rPr>
        <w:t>Policy statement</w:t>
      </w:r>
    </w:p>
    <w:p w14:paraId="62CD6BBD" w14:textId="77777777" w:rsidR="004C553E" w:rsidRPr="003602ED" w:rsidRDefault="004C553E" w:rsidP="001856D7">
      <w:pPr>
        <w:jc w:val="both"/>
        <w:rPr>
          <w:rFonts w:ascii="Arial" w:hAnsi="Arial" w:cs="Arial"/>
          <w:b/>
          <w:sz w:val="22"/>
          <w:szCs w:val="22"/>
          <w:lang w:val="en-GB"/>
        </w:rPr>
      </w:pPr>
    </w:p>
    <w:p w14:paraId="7DAB2439" w14:textId="15CEFD19" w:rsidR="004C553E" w:rsidRPr="003602ED" w:rsidRDefault="008C1677" w:rsidP="001856D7">
      <w:pPr>
        <w:jc w:val="both"/>
        <w:rPr>
          <w:rFonts w:ascii="Arial" w:hAnsi="Arial" w:cs="Arial"/>
          <w:sz w:val="22"/>
          <w:szCs w:val="22"/>
          <w:lang w:val="en-GB"/>
        </w:rPr>
      </w:pPr>
      <w:r w:rsidRPr="008C1677">
        <w:rPr>
          <w:rFonts w:ascii="Arial" w:hAnsi="Arial" w:cs="Arial"/>
          <w:b/>
          <w:i/>
          <w:sz w:val="22"/>
          <w:szCs w:val="22"/>
          <w:lang w:val="en-GB"/>
        </w:rPr>
        <w:t xml:space="preserve">Dumfries </w:t>
      </w:r>
      <w:r w:rsidR="00391018">
        <w:rPr>
          <w:rFonts w:ascii="Arial" w:hAnsi="Arial" w:cs="Arial"/>
          <w:b/>
          <w:i/>
          <w:sz w:val="22"/>
          <w:szCs w:val="22"/>
          <w:lang w:val="en-GB"/>
        </w:rPr>
        <w:t xml:space="preserve">&amp; Galloway </w:t>
      </w:r>
      <w:r w:rsidRPr="008C1677">
        <w:rPr>
          <w:rFonts w:ascii="Arial" w:hAnsi="Arial" w:cs="Arial"/>
          <w:b/>
          <w:i/>
          <w:sz w:val="22"/>
          <w:szCs w:val="22"/>
          <w:lang w:val="en-GB"/>
        </w:rPr>
        <w:t xml:space="preserve">Tennis </w:t>
      </w:r>
      <w:r w:rsidR="004C553E" w:rsidRPr="003602ED">
        <w:rPr>
          <w:rFonts w:ascii="Arial" w:hAnsi="Arial" w:cs="Arial"/>
          <w:sz w:val="22"/>
          <w:szCs w:val="22"/>
          <w:lang w:val="en-GB"/>
        </w:rPr>
        <w:t xml:space="preserve">is committed to prioritising the well-being of all children and adults at risk, </w:t>
      </w:r>
      <w:r w:rsidR="00391018" w:rsidRPr="003602ED">
        <w:rPr>
          <w:rFonts w:ascii="Arial" w:hAnsi="Arial" w:cs="Arial"/>
          <w:sz w:val="22"/>
          <w:szCs w:val="22"/>
          <w:lang w:val="en-GB"/>
        </w:rPr>
        <w:t>always promoting safeguarding within our district</w:t>
      </w:r>
      <w:r w:rsidR="004C553E" w:rsidRPr="003602ED">
        <w:rPr>
          <w:rFonts w:ascii="Arial" w:hAnsi="Arial" w:cs="Arial"/>
          <w:sz w:val="22"/>
          <w:szCs w:val="22"/>
          <w:lang w:val="en-GB"/>
        </w:rPr>
        <w:t xml:space="preserve">, including all programmes and events we run. </w:t>
      </w:r>
      <w:r w:rsidR="005917D7" w:rsidRPr="00C911F6">
        <w:rPr>
          <w:rFonts w:ascii="Arial" w:hAnsi="Arial" w:cs="Arial"/>
          <w:sz w:val="22"/>
        </w:rPr>
        <w:t xml:space="preserve">All activities, events and trips arranged by the </w:t>
      </w:r>
      <w:r w:rsidR="00391018">
        <w:rPr>
          <w:rFonts w:ascii="Arial" w:hAnsi="Arial" w:cs="Arial"/>
          <w:sz w:val="22"/>
        </w:rPr>
        <w:t>district,</w:t>
      </w:r>
      <w:r w:rsidR="005917D7" w:rsidRPr="00C911F6">
        <w:rPr>
          <w:rFonts w:ascii="Arial" w:hAnsi="Arial" w:cs="Arial"/>
          <w:sz w:val="22"/>
        </w:rPr>
        <w:t xml:space="preserve"> run in accordance with the LTA’s Safeguarding at Events and Competitions guidance. </w:t>
      </w:r>
      <w:r w:rsidR="005917D7" w:rsidRPr="003602ED">
        <w:rPr>
          <w:rFonts w:ascii="Arial" w:hAnsi="Arial" w:cs="Arial"/>
          <w:sz w:val="22"/>
          <w:szCs w:val="22"/>
          <w:lang w:val="en-GB"/>
        </w:rPr>
        <w:t xml:space="preserve">This Policy strives to minimise risk, deliver a positive tennis experience for everyone and respond appropriately to all safeguarding concerns/disclosures. </w:t>
      </w:r>
      <w:r w:rsidR="004C553E" w:rsidRPr="003602ED">
        <w:rPr>
          <w:rFonts w:ascii="Arial" w:hAnsi="Arial" w:cs="Arial"/>
          <w:sz w:val="22"/>
          <w:szCs w:val="22"/>
          <w:lang w:val="en-GB"/>
        </w:rPr>
        <w:t xml:space="preserve"> </w:t>
      </w:r>
    </w:p>
    <w:p w14:paraId="2999AB80" w14:textId="77777777" w:rsidR="004C553E" w:rsidRPr="003602ED" w:rsidRDefault="004C553E" w:rsidP="001856D7">
      <w:pPr>
        <w:pStyle w:val="Pa12"/>
        <w:numPr>
          <w:ilvl w:val="0"/>
          <w:numId w:val="6"/>
        </w:numPr>
        <w:spacing w:before="280"/>
        <w:jc w:val="both"/>
        <w:rPr>
          <w:rFonts w:ascii="Arial" w:hAnsi="Arial" w:cs="Arial"/>
          <w:color w:val="000000"/>
          <w:sz w:val="22"/>
          <w:szCs w:val="22"/>
        </w:rPr>
      </w:pPr>
      <w:r w:rsidRPr="003602ED">
        <w:rPr>
          <w:rStyle w:val="A10"/>
          <w:rFonts w:ascii="Arial" w:hAnsi="Arial" w:cs="Arial"/>
          <w:sz w:val="22"/>
          <w:szCs w:val="22"/>
        </w:rPr>
        <w:t>Use of terminology</w:t>
      </w:r>
    </w:p>
    <w:p w14:paraId="07550CAB" w14:textId="77777777" w:rsidR="004C553E" w:rsidRPr="003602ED" w:rsidRDefault="004C553E" w:rsidP="001856D7">
      <w:pPr>
        <w:pStyle w:val="Pa8"/>
        <w:spacing w:line="276" w:lineRule="auto"/>
        <w:jc w:val="both"/>
        <w:rPr>
          <w:rStyle w:val="A8"/>
          <w:rFonts w:ascii="Arial" w:hAnsi="Arial" w:cs="Arial"/>
          <w:sz w:val="22"/>
          <w:szCs w:val="22"/>
        </w:rPr>
      </w:pPr>
    </w:p>
    <w:p w14:paraId="64D3B451" w14:textId="77777777" w:rsidR="004C553E" w:rsidRPr="003602ED" w:rsidRDefault="004C553E" w:rsidP="001856D7">
      <w:pPr>
        <w:jc w:val="both"/>
        <w:rPr>
          <w:rFonts w:ascii="Arial" w:hAnsi="Arial" w:cs="Arial"/>
          <w:bCs/>
          <w:sz w:val="22"/>
          <w:szCs w:val="22"/>
          <w:lang w:val="en-GB"/>
        </w:rPr>
      </w:pPr>
      <w:r w:rsidRPr="003602ED">
        <w:rPr>
          <w:rFonts w:ascii="Arial" w:hAnsi="Arial" w:cs="Arial"/>
          <w:b/>
          <w:bCs/>
          <w:sz w:val="22"/>
          <w:szCs w:val="22"/>
          <w:lang w:val="en-GB"/>
        </w:rPr>
        <w:t>Child:</w:t>
      </w:r>
      <w:r w:rsidRPr="003602ED">
        <w:rPr>
          <w:rFonts w:ascii="Arial" w:hAnsi="Arial" w:cs="Arial"/>
          <w:bCs/>
          <w:sz w:val="22"/>
          <w:szCs w:val="22"/>
          <w:lang w:val="en-GB"/>
        </w:rPr>
        <w:t xml:space="preserve"> a person under the age of eighteen years. </w:t>
      </w:r>
    </w:p>
    <w:p w14:paraId="28B96A1C" w14:textId="77777777" w:rsidR="004C553E" w:rsidRPr="00731794" w:rsidRDefault="004C553E" w:rsidP="001856D7">
      <w:pPr>
        <w:jc w:val="both"/>
        <w:rPr>
          <w:rFonts w:ascii="Arial" w:hAnsi="Arial" w:cs="Arial"/>
          <w:bCs/>
          <w:sz w:val="22"/>
          <w:szCs w:val="22"/>
          <w:lang w:val="en-GB"/>
        </w:rPr>
      </w:pPr>
    </w:p>
    <w:p w14:paraId="6C28701D" w14:textId="77777777" w:rsidR="004C553E" w:rsidRPr="00731794" w:rsidRDefault="004C553E" w:rsidP="001856D7">
      <w:pPr>
        <w:jc w:val="both"/>
        <w:rPr>
          <w:rFonts w:ascii="Arial" w:hAnsi="Arial" w:cs="Arial"/>
          <w:bCs/>
          <w:sz w:val="22"/>
          <w:szCs w:val="22"/>
          <w:lang w:val="en-GB"/>
        </w:rPr>
      </w:pPr>
      <w:r w:rsidRPr="00731794">
        <w:rPr>
          <w:rFonts w:ascii="Arial" w:hAnsi="Arial" w:cs="Arial"/>
          <w:bCs/>
          <w:sz w:val="22"/>
          <w:szCs w:val="22"/>
          <w:lang w:val="en-GB"/>
        </w:rPr>
        <w:t xml:space="preserve">Note that some legislation in Scotland defines a child as a person </w:t>
      </w:r>
      <w:r>
        <w:rPr>
          <w:rFonts w:ascii="Arial" w:hAnsi="Arial" w:cs="Arial"/>
          <w:bCs/>
          <w:sz w:val="22"/>
          <w:szCs w:val="22"/>
          <w:lang w:val="en-GB"/>
        </w:rPr>
        <w:t>under</w:t>
      </w:r>
      <w:r w:rsidRPr="00731794">
        <w:rPr>
          <w:rFonts w:ascii="Arial" w:hAnsi="Arial" w:cs="Arial"/>
          <w:bCs/>
          <w:sz w:val="22"/>
          <w:szCs w:val="22"/>
          <w:lang w:val="en-GB"/>
        </w:rPr>
        <w:t xml:space="preserve"> sixteen years old. However, where there is any safeguarding concern, anyone under the age of 18 is regarded as a child unless advised otherwise by the </w:t>
      </w:r>
      <w:r w:rsidR="008C1677">
        <w:rPr>
          <w:rFonts w:ascii="Arial" w:hAnsi="Arial" w:cs="Arial"/>
          <w:bCs/>
          <w:sz w:val="22"/>
          <w:szCs w:val="22"/>
          <w:lang w:val="en-GB"/>
        </w:rPr>
        <w:t>LTA Safeguarding Team.</w:t>
      </w:r>
    </w:p>
    <w:p w14:paraId="6661EE5C" w14:textId="77777777" w:rsidR="004C553E" w:rsidRPr="00731794" w:rsidRDefault="004C553E" w:rsidP="001856D7">
      <w:pPr>
        <w:jc w:val="both"/>
        <w:rPr>
          <w:rFonts w:ascii="Arial" w:hAnsi="Arial" w:cs="Arial"/>
          <w:bCs/>
          <w:sz w:val="22"/>
          <w:szCs w:val="22"/>
          <w:lang w:val="en-GB"/>
        </w:rPr>
      </w:pPr>
    </w:p>
    <w:p w14:paraId="560239EE" w14:textId="77777777" w:rsidR="004C553E" w:rsidRPr="00731794" w:rsidRDefault="004C553E" w:rsidP="001856D7">
      <w:pPr>
        <w:jc w:val="both"/>
        <w:rPr>
          <w:rFonts w:ascii="Arial" w:hAnsi="Arial" w:cs="Arial"/>
          <w:bCs/>
          <w:sz w:val="22"/>
          <w:szCs w:val="22"/>
          <w:lang w:val="en-GB"/>
        </w:rPr>
      </w:pPr>
      <w:r w:rsidRPr="00731794">
        <w:rPr>
          <w:rFonts w:ascii="Arial" w:hAnsi="Arial" w:cs="Arial"/>
          <w:b/>
          <w:bCs/>
          <w:sz w:val="22"/>
          <w:szCs w:val="22"/>
          <w:lang w:val="en-GB"/>
        </w:rPr>
        <w:t xml:space="preserve">Adult at risk of abuse or neglect: </w:t>
      </w:r>
      <w:r w:rsidRPr="00731794">
        <w:rPr>
          <w:rFonts w:ascii="Arial" w:hAnsi="Arial" w:cs="Arial"/>
          <w:bCs/>
          <w:sz w:val="22"/>
          <w:szCs w:val="22"/>
          <w:lang w:val="en-GB"/>
        </w:rPr>
        <w:t xml:space="preserve">a person aged eighteen years or over who is, or may be, in need of community care services by reason of disability, age or illness; and is, or may be, unable to take care of, or unable to protect him or herself against abuse or neglect. </w:t>
      </w:r>
    </w:p>
    <w:p w14:paraId="2E7538A1" w14:textId="77777777" w:rsidR="004C553E" w:rsidRPr="00731794" w:rsidRDefault="004C553E" w:rsidP="001856D7">
      <w:pPr>
        <w:jc w:val="both"/>
        <w:rPr>
          <w:rFonts w:ascii="Arial" w:hAnsi="Arial" w:cs="Arial"/>
          <w:bCs/>
          <w:sz w:val="22"/>
          <w:szCs w:val="22"/>
          <w:lang w:val="en-GB"/>
        </w:rPr>
      </w:pPr>
    </w:p>
    <w:p w14:paraId="620A31CF" w14:textId="77777777" w:rsidR="004C553E" w:rsidRPr="00731794" w:rsidRDefault="004C553E" w:rsidP="001856D7">
      <w:pPr>
        <w:pStyle w:val="Pa8"/>
        <w:spacing w:line="240" w:lineRule="auto"/>
        <w:jc w:val="both"/>
        <w:rPr>
          <w:rStyle w:val="A8"/>
          <w:rFonts w:ascii="Arial" w:hAnsi="Arial" w:cs="Arial"/>
          <w:sz w:val="22"/>
          <w:szCs w:val="22"/>
        </w:rPr>
      </w:pPr>
      <w:r w:rsidRPr="00731794">
        <w:rPr>
          <w:rStyle w:val="A8"/>
          <w:rFonts w:ascii="Arial" w:hAnsi="Arial" w:cs="Arial"/>
          <w:b/>
          <w:sz w:val="22"/>
          <w:szCs w:val="22"/>
        </w:rPr>
        <w:t>Safeguarding children:</w:t>
      </w:r>
      <w:r w:rsidRPr="00731794">
        <w:rPr>
          <w:rStyle w:val="A8"/>
          <w:rFonts w:ascii="Arial" w:hAnsi="Arial" w:cs="Arial"/>
          <w:sz w:val="22"/>
          <w:szCs w:val="22"/>
        </w:rPr>
        <w:t xml:space="preserve"> protecting children from abuse and neglect, preventing the impairment of children’s health or development, ensuring that they grow up in circumstances consistent with the provision of safe and effective care, and taking action to enable all children to have the best life chances.</w:t>
      </w:r>
    </w:p>
    <w:p w14:paraId="3C25AA51" w14:textId="77777777" w:rsidR="004C553E" w:rsidRPr="00731794" w:rsidRDefault="004C553E" w:rsidP="001856D7">
      <w:pPr>
        <w:jc w:val="both"/>
        <w:rPr>
          <w:sz w:val="22"/>
          <w:szCs w:val="22"/>
          <w:lang w:val="en-GB"/>
        </w:rPr>
      </w:pPr>
    </w:p>
    <w:p w14:paraId="0C03B048" w14:textId="77777777" w:rsidR="004C553E" w:rsidRPr="00731794" w:rsidRDefault="004C553E" w:rsidP="001856D7">
      <w:pPr>
        <w:jc w:val="both"/>
        <w:rPr>
          <w:rFonts w:ascii="Arial" w:hAnsi="Arial" w:cs="Arial"/>
          <w:color w:val="000000"/>
          <w:sz w:val="22"/>
          <w:szCs w:val="22"/>
        </w:rPr>
      </w:pPr>
      <w:r w:rsidRPr="00731794">
        <w:rPr>
          <w:rFonts w:ascii="Arial" w:hAnsi="Arial" w:cs="Arial"/>
          <w:b/>
          <w:sz w:val="22"/>
          <w:szCs w:val="22"/>
          <w:lang w:val="en-GB"/>
        </w:rPr>
        <w:t>Safeguarding adults at risk:</w:t>
      </w:r>
      <w:r w:rsidRPr="00731794">
        <w:rPr>
          <w:rFonts w:ascii="Arial" w:hAnsi="Arial" w:cs="Arial"/>
          <w:sz w:val="22"/>
          <w:szCs w:val="22"/>
          <w:lang w:val="en-GB"/>
        </w:rPr>
        <w:t xml:space="preserve"> </w:t>
      </w:r>
      <w:r w:rsidRPr="00731794">
        <w:rPr>
          <w:rStyle w:val="A8"/>
          <w:rFonts w:ascii="Arial" w:hAnsi="Arial" w:cs="Arial"/>
          <w:sz w:val="22"/>
          <w:szCs w:val="22"/>
        </w:rPr>
        <w:t>protecting adults from abuse and/or neglect. Enabling adults to maintain control over their lives and make informed choices without coercion</w:t>
      </w:r>
      <w:r w:rsidRPr="00731794">
        <w:rPr>
          <w:rFonts w:ascii="Arial" w:hAnsi="Arial" w:cs="Arial"/>
          <w:sz w:val="22"/>
          <w:szCs w:val="22"/>
          <w:lang w:val="en-GB"/>
        </w:rPr>
        <w:t xml:space="preserve">. Empowering adults at risk, consulting them before taking action, unless someone lacks the capacity to make a decision, or their mental health poses a risk to their own or someone else’s safety, in which case, always acting in his or her best interests.  </w:t>
      </w:r>
    </w:p>
    <w:p w14:paraId="048E7F3E" w14:textId="77777777" w:rsidR="004C553E" w:rsidRPr="00731794" w:rsidRDefault="004C553E" w:rsidP="001856D7">
      <w:pPr>
        <w:jc w:val="both"/>
        <w:rPr>
          <w:rFonts w:ascii="Arial" w:hAnsi="Arial" w:cs="Arial"/>
          <w:bCs/>
          <w:sz w:val="22"/>
          <w:szCs w:val="22"/>
          <w:lang w:val="en-GB"/>
        </w:rPr>
      </w:pPr>
    </w:p>
    <w:p w14:paraId="69B43321" w14:textId="77777777" w:rsidR="004C553E" w:rsidRPr="00731794" w:rsidRDefault="004C553E" w:rsidP="001856D7">
      <w:pPr>
        <w:jc w:val="both"/>
        <w:rPr>
          <w:rFonts w:ascii="Arial" w:hAnsi="Arial" w:cs="Arial"/>
          <w:bCs/>
          <w:sz w:val="22"/>
          <w:szCs w:val="22"/>
          <w:lang w:val="en-GB"/>
        </w:rPr>
      </w:pPr>
      <w:r w:rsidRPr="00731794">
        <w:rPr>
          <w:rFonts w:ascii="Arial" w:hAnsi="Arial" w:cs="Arial"/>
          <w:bCs/>
          <w:i/>
          <w:sz w:val="22"/>
          <w:szCs w:val="22"/>
          <w:lang w:val="en-GB"/>
        </w:rPr>
        <w:t>(See appendix A for full glossary of terms)</w:t>
      </w:r>
      <w:r w:rsidRPr="00731794">
        <w:rPr>
          <w:rFonts w:ascii="Arial" w:hAnsi="Arial" w:cs="Arial"/>
          <w:bCs/>
          <w:sz w:val="22"/>
          <w:szCs w:val="22"/>
          <w:lang w:val="en-GB"/>
        </w:rPr>
        <w:t>.</w:t>
      </w:r>
    </w:p>
    <w:p w14:paraId="411A6F60" w14:textId="77777777" w:rsidR="004C553E" w:rsidRPr="00731794" w:rsidRDefault="004C553E" w:rsidP="001856D7">
      <w:pPr>
        <w:jc w:val="both"/>
        <w:rPr>
          <w:rFonts w:ascii="Arial" w:hAnsi="Arial" w:cs="Arial"/>
          <w:b/>
          <w:bCs/>
          <w:sz w:val="22"/>
          <w:szCs w:val="22"/>
          <w:lang w:val="en-GB"/>
        </w:rPr>
      </w:pPr>
    </w:p>
    <w:p w14:paraId="2E2F8F6A" w14:textId="77777777" w:rsidR="004C553E" w:rsidRDefault="004C553E" w:rsidP="001856D7">
      <w:pPr>
        <w:pStyle w:val="ListParagraph"/>
        <w:numPr>
          <w:ilvl w:val="0"/>
          <w:numId w:val="6"/>
        </w:numPr>
        <w:jc w:val="both"/>
        <w:rPr>
          <w:rFonts w:ascii="Arial" w:hAnsi="Arial" w:cs="Arial"/>
          <w:b/>
          <w:sz w:val="22"/>
          <w:szCs w:val="22"/>
        </w:rPr>
      </w:pPr>
      <w:r w:rsidRPr="00731794">
        <w:rPr>
          <w:rFonts w:ascii="Arial" w:hAnsi="Arial" w:cs="Arial"/>
          <w:b/>
          <w:sz w:val="22"/>
          <w:szCs w:val="22"/>
        </w:rPr>
        <w:t>Scope</w:t>
      </w:r>
    </w:p>
    <w:p w14:paraId="719DB1AB" w14:textId="77777777" w:rsidR="004C553E" w:rsidRPr="00731794" w:rsidRDefault="004C553E" w:rsidP="001856D7">
      <w:pPr>
        <w:pStyle w:val="ListParagraph"/>
        <w:jc w:val="both"/>
        <w:rPr>
          <w:rFonts w:ascii="Arial" w:hAnsi="Arial" w:cs="Arial"/>
          <w:b/>
          <w:sz w:val="22"/>
          <w:szCs w:val="22"/>
        </w:rPr>
      </w:pPr>
    </w:p>
    <w:p w14:paraId="49B5D6FF" w14:textId="363E7B9E" w:rsidR="004C553E" w:rsidRPr="00731794" w:rsidRDefault="004C553E" w:rsidP="001856D7">
      <w:pPr>
        <w:jc w:val="both"/>
        <w:rPr>
          <w:rFonts w:ascii="Arial" w:hAnsi="Arial" w:cs="Arial"/>
          <w:sz w:val="22"/>
          <w:szCs w:val="22"/>
        </w:rPr>
      </w:pPr>
      <w:r w:rsidRPr="00731794">
        <w:rPr>
          <w:rFonts w:ascii="Arial" w:hAnsi="Arial" w:cs="Arial"/>
          <w:sz w:val="22"/>
          <w:szCs w:val="22"/>
        </w:rPr>
        <w:t>This Policy</w:t>
      </w:r>
      <w:r>
        <w:rPr>
          <w:rFonts w:ascii="Arial" w:hAnsi="Arial" w:cs="Arial"/>
          <w:sz w:val="22"/>
          <w:szCs w:val="22"/>
        </w:rPr>
        <w:t xml:space="preserve"> is applicable to all staff, volunteers, committee members, coaches and </w:t>
      </w:r>
      <w:r w:rsidR="00391018">
        <w:rPr>
          <w:rFonts w:ascii="Arial" w:hAnsi="Arial" w:cs="Arial"/>
          <w:sz w:val="22"/>
          <w:szCs w:val="22"/>
        </w:rPr>
        <w:t>players</w:t>
      </w:r>
      <w:r>
        <w:rPr>
          <w:rFonts w:ascii="Arial" w:hAnsi="Arial" w:cs="Arial"/>
          <w:sz w:val="22"/>
          <w:szCs w:val="22"/>
        </w:rPr>
        <w:t xml:space="preserve">. It is </w:t>
      </w:r>
      <w:r w:rsidRPr="00731794">
        <w:rPr>
          <w:rFonts w:ascii="Arial" w:hAnsi="Arial" w:cs="Arial"/>
          <w:sz w:val="22"/>
          <w:szCs w:val="22"/>
        </w:rPr>
        <w:t xml:space="preserve">in line with national legislation and applicable across </w:t>
      </w:r>
      <w:r>
        <w:rPr>
          <w:rFonts w:ascii="Arial" w:hAnsi="Arial" w:cs="Arial"/>
          <w:sz w:val="22"/>
          <w:szCs w:val="22"/>
        </w:rPr>
        <w:t>the UK.</w:t>
      </w:r>
    </w:p>
    <w:p w14:paraId="6005C170" w14:textId="77777777" w:rsidR="004C553E" w:rsidRPr="00731794" w:rsidRDefault="004C553E" w:rsidP="001856D7">
      <w:pPr>
        <w:jc w:val="both"/>
        <w:rPr>
          <w:rFonts w:ascii="Arial" w:hAnsi="Arial" w:cs="Arial"/>
          <w:sz w:val="22"/>
          <w:szCs w:val="22"/>
          <w:lang w:val="en-GB"/>
        </w:rPr>
      </w:pPr>
    </w:p>
    <w:p w14:paraId="57DAC67E" w14:textId="77777777" w:rsidR="004C553E" w:rsidRPr="00731794" w:rsidRDefault="004C553E" w:rsidP="001856D7">
      <w:pPr>
        <w:jc w:val="both"/>
        <w:rPr>
          <w:rFonts w:ascii="Arial" w:hAnsi="Arial" w:cs="Arial"/>
          <w:sz w:val="22"/>
          <w:szCs w:val="22"/>
          <w:lang w:val="en-GB"/>
        </w:rPr>
      </w:pPr>
      <w:r w:rsidRPr="00731794">
        <w:rPr>
          <w:rFonts w:ascii="Arial" w:hAnsi="Arial" w:cs="Arial"/>
          <w:sz w:val="22"/>
          <w:szCs w:val="22"/>
          <w:lang w:val="en-GB"/>
        </w:rPr>
        <w:t xml:space="preserve">Advice, guidance and support is available from the LTA </w:t>
      </w:r>
      <w:r>
        <w:rPr>
          <w:rFonts w:ascii="Arial" w:hAnsi="Arial" w:cs="Arial"/>
          <w:sz w:val="22"/>
          <w:szCs w:val="22"/>
          <w:lang w:val="en-GB"/>
        </w:rPr>
        <w:t>Safeguarding Team</w:t>
      </w:r>
      <w:r w:rsidRPr="00731794">
        <w:rPr>
          <w:rFonts w:ascii="Arial" w:hAnsi="Arial" w:cs="Arial"/>
          <w:sz w:val="22"/>
          <w:szCs w:val="22"/>
          <w:lang w:val="en-GB"/>
        </w:rPr>
        <w:t>.</w:t>
      </w:r>
    </w:p>
    <w:p w14:paraId="684910B3" w14:textId="77777777" w:rsidR="004C553E" w:rsidRPr="00731794" w:rsidRDefault="004C553E" w:rsidP="001856D7">
      <w:pPr>
        <w:tabs>
          <w:tab w:val="left" w:pos="840"/>
        </w:tabs>
        <w:jc w:val="both"/>
        <w:rPr>
          <w:rFonts w:ascii="Arial" w:hAnsi="Arial" w:cs="Arial"/>
          <w:sz w:val="22"/>
          <w:szCs w:val="22"/>
          <w:lang w:val="en-GB"/>
        </w:rPr>
      </w:pPr>
    </w:p>
    <w:p w14:paraId="5612943E" w14:textId="77777777" w:rsidR="004C553E" w:rsidRPr="00731794" w:rsidRDefault="004C553E" w:rsidP="001856D7">
      <w:pPr>
        <w:pStyle w:val="ListParagraph"/>
        <w:numPr>
          <w:ilvl w:val="0"/>
          <w:numId w:val="6"/>
        </w:numPr>
        <w:tabs>
          <w:tab w:val="left" w:pos="840"/>
        </w:tabs>
        <w:jc w:val="both"/>
        <w:rPr>
          <w:rFonts w:ascii="Arial" w:hAnsi="Arial" w:cs="Arial"/>
          <w:b/>
          <w:sz w:val="22"/>
          <w:szCs w:val="22"/>
        </w:rPr>
      </w:pPr>
      <w:r w:rsidRPr="00731794">
        <w:rPr>
          <w:rFonts w:ascii="Arial" w:hAnsi="Arial" w:cs="Arial"/>
          <w:b/>
          <w:sz w:val="22"/>
          <w:szCs w:val="22"/>
        </w:rPr>
        <w:t xml:space="preserve">Responsibility for </w:t>
      </w:r>
      <w:r>
        <w:rPr>
          <w:rFonts w:ascii="Arial" w:hAnsi="Arial" w:cs="Arial"/>
          <w:b/>
          <w:sz w:val="22"/>
          <w:szCs w:val="22"/>
        </w:rPr>
        <w:t xml:space="preserve">the </w:t>
      </w:r>
      <w:r w:rsidRPr="00731794">
        <w:rPr>
          <w:rFonts w:ascii="Arial" w:hAnsi="Arial" w:cs="Arial"/>
          <w:b/>
          <w:sz w:val="22"/>
          <w:szCs w:val="22"/>
        </w:rPr>
        <w:t>implementation of the Safeguarding Policy, Code of Conduct and Reporting Procedure</w:t>
      </w:r>
    </w:p>
    <w:p w14:paraId="21CDF9F9" w14:textId="77777777" w:rsidR="004C553E" w:rsidRPr="00731794" w:rsidRDefault="004C553E" w:rsidP="001856D7">
      <w:pPr>
        <w:tabs>
          <w:tab w:val="left" w:pos="840"/>
        </w:tabs>
        <w:jc w:val="both"/>
        <w:rPr>
          <w:rFonts w:ascii="Arial" w:hAnsi="Arial" w:cs="Arial"/>
          <w:b/>
          <w:sz w:val="22"/>
          <w:szCs w:val="22"/>
          <w:lang w:val="en-GB"/>
        </w:rPr>
      </w:pPr>
    </w:p>
    <w:p w14:paraId="75FB8B10" w14:textId="77777777" w:rsidR="004C553E" w:rsidRPr="00731794" w:rsidRDefault="004C553E" w:rsidP="001856D7">
      <w:pPr>
        <w:tabs>
          <w:tab w:val="left" w:pos="840"/>
        </w:tabs>
        <w:jc w:val="both"/>
        <w:rPr>
          <w:rFonts w:ascii="Arial" w:hAnsi="Arial" w:cs="Arial"/>
          <w:b/>
          <w:sz w:val="22"/>
          <w:szCs w:val="22"/>
          <w:lang w:val="en-GB"/>
        </w:rPr>
      </w:pPr>
      <w:r w:rsidRPr="00731794">
        <w:rPr>
          <w:rFonts w:ascii="Arial" w:hAnsi="Arial" w:cs="Arial"/>
          <w:b/>
          <w:sz w:val="22"/>
          <w:szCs w:val="22"/>
          <w:lang w:val="en-GB"/>
        </w:rPr>
        <w:t>SAFEGUARDING IS EVERYONE’S RESPONSIBILITY: NOT RESPONDING TO A SAFEGUARDING CONCERN IS NOT AN OPTION.</w:t>
      </w:r>
    </w:p>
    <w:p w14:paraId="4E12DB33" w14:textId="77777777" w:rsidR="004C553E" w:rsidRPr="00731794" w:rsidRDefault="004C553E" w:rsidP="001856D7">
      <w:pPr>
        <w:tabs>
          <w:tab w:val="left" w:pos="840"/>
        </w:tabs>
        <w:jc w:val="both"/>
        <w:rPr>
          <w:rFonts w:ascii="Arial" w:hAnsi="Arial" w:cs="Arial"/>
          <w:b/>
          <w:sz w:val="22"/>
          <w:szCs w:val="22"/>
          <w:lang w:val="en-GB"/>
        </w:rPr>
      </w:pPr>
    </w:p>
    <w:p w14:paraId="44700D11" w14:textId="694D9BDB" w:rsidR="004C553E" w:rsidRPr="00F1209A" w:rsidRDefault="004C553E" w:rsidP="001856D7">
      <w:pPr>
        <w:pStyle w:val="ListParagraph"/>
        <w:numPr>
          <w:ilvl w:val="0"/>
          <w:numId w:val="1"/>
        </w:numPr>
        <w:tabs>
          <w:tab w:val="left" w:pos="840"/>
        </w:tabs>
        <w:jc w:val="both"/>
        <w:rPr>
          <w:rFonts w:ascii="Arial" w:hAnsi="Arial" w:cs="Arial"/>
          <w:sz w:val="22"/>
          <w:szCs w:val="22"/>
        </w:rPr>
      </w:pPr>
      <w:r>
        <w:rPr>
          <w:rFonts w:ascii="Arial" w:hAnsi="Arial" w:cs="Arial"/>
          <w:sz w:val="22"/>
          <w:szCs w:val="22"/>
        </w:rPr>
        <w:t xml:space="preserve">Our </w:t>
      </w:r>
      <w:r w:rsidR="00391018">
        <w:rPr>
          <w:rFonts w:ascii="Arial" w:hAnsi="Arial" w:cs="Arial"/>
          <w:sz w:val="22"/>
          <w:szCs w:val="22"/>
        </w:rPr>
        <w:t>district</w:t>
      </w:r>
      <w:r>
        <w:rPr>
          <w:rFonts w:ascii="Arial" w:hAnsi="Arial" w:cs="Arial"/>
          <w:sz w:val="22"/>
          <w:szCs w:val="22"/>
        </w:rPr>
        <w:t xml:space="preserve"> committee has</w:t>
      </w:r>
      <w:r w:rsidRPr="00731794">
        <w:rPr>
          <w:rFonts w:ascii="Arial" w:hAnsi="Arial" w:cs="Arial"/>
          <w:sz w:val="22"/>
          <w:szCs w:val="22"/>
        </w:rPr>
        <w:t xml:space="preserve"> overall accountability for this Policy</w:t>
      </w:r>
      <w:r>
        <w:rPr>
          <w:rFonts w:ascii="Arial" w:hAnsi="Arial" w:cs="Arial"/>
          <w:sz w:val="22"/>
          <w:szCs w:val="22"/>
        </w:rPr>
        <w:t xml:space="preserve"> and its </w:t>
      </w:r>
      <w:r w:rsidR="00391018">
        <w:rPr>
          <w:rFonts w:ascii="Arial" w:hAnsi="Arial" w:cs="Arial"/>
          <w:sz w:val="22"/>
          <w:szCs w:val="22"/>
        </w:rPr>
        <w:t>implementation.</w:t>
      </w:r>
    </w:p>
    <w:p w14:paraId="19B22157" w14:textId="7B8A4619" w:rsidR="004C553E" w:rsidRPr="00673FF9" w:rsidRDefault="00391018" w:rsidP="001856D7">
      <w:pPr>
        <w:pStyle w:val="ListParagraph"/>
        <w:numPr>
          <w:ilvl w:val="0"/>
          <w:numId w:val="1"/>
        </w:numPr>
        <w:tabs>
          <w:tab w:val="left" w:pos="840"/>
        </w:tabs>
        <w:jc w:val="both"/>
        <w:rPr>
          <w:rFonts w:ascii="Arial" w:hAnsi="Arial" w:cs="Arial"/>
          <w:sz w:val="22"/>
          <w:szCs w:val="22"/>
        </w:rPr>
      </w:pPr>
      <w:r>
        <w:rPr>
          <w:rFonts w:ascii="Arial" w:hAnsi="Arial" w:cs="Arial"/>
          <w:sz w:val="22"/>
          <w:szCs w:val="22"/>
        </w:rPr>
        <w:t xml:space="preserve">D&amp;G Tennis </w:t>
      </w:r>
      <w:r w:rsidR="004C553E">
        <w:rPr>
          <w:rFonts w:ascii="Arial" w:hAnsi="Arial" w:cs="Arial"/>
          <w:sz w:val="22"/>
          <w:szCs w:val="22"/>
        </w:rPr>
        <w:t xml:space="preserve">Welfare Officer </w:t>
      </w:r>
      <w:r>
        <w:rPr>
          <w:rFonts w:ascii="Arial" w:hAnsi="Arial" w:cs="Arial"/>
          <w:sz w:val="22"/>
          <w:szCs w:val="22"/>
        </w:rPr>
        <w:t>Mary Park</w:t>
      </w:r>
      <w:r w:rsidR="004C553E">
        <w:rPr>
          <w:rFonts w:ascii="Arial" w:hAnsi="Arial" w:cs="Arial"/>
          <w:i/>
          <w:sz w:val="22"/>
          <w:szCs w:val="22"/>
        </w:rPr>
        <w:t xml:space="preserve"> </w:t>
      </w:r>
      <w:r w:rsidR="004C553E" w:rsidRPr="00731794">
        <w:rPr>
          <w:rFonts w:ascii="Arial" w:hAnsi="Arial" w:cs="Arial"/>
          <w:sz w:val="22"/>
          <w:szCs w:val="22"/>
        </w:rPr>
        <w:t xml:space="preserve">is responsible for updating this Policy in line with legislative and </w:t>
      </w:r>
      <w:r>
        <w:rPr>
          <w:rFonts w:ascii="Arial" w:hAnsi="Arial" w:cs="Arial"/>
          <w:sz w:val="22"/>
          <w:szCs w:val="22"/>
        </w:rPr>
        <w:t>district</w:t>
      </w:r>
      <w:r w:rsidR="004C553E" w:rsidRPr="00731794">
        <w:rPr>
          <w:rFonts w:ascii="Arial" w:hAnsi="Arial" w:cs="Arial"/>
          <w:sz w:val="22"/>
          <w:szCs w:val="22"/>
        </w:rPr>
        <w:t xml:space="preserve"> </w:t>
      </w:r>
      <w:r w:rsidRPr="00731794">
        <w:rPr>
          <w:rFonts w:ascii="Arial" w:hAnsi="Arial" w:cs="Arial"/>
          <w:sz w:val="22"/>
          <w:szCs w:val="22"/>
        </w:rPr>
        <w:t>developments.</w:t>
      </w:r>
      <w:r w:rsidR="004C553E">
        <w:rPr>
          <w:rFonts w:ascii="Arial" w:hAnsi="Arial" w:cs="Arial"/>
          <w:sz w:val="22"/>
          <w:szCs w:val="22"/>
        </w:rPr>
        <w:t xml:space="preserve">  </w:t>
      </w:r>
    </w:p>
    <w:p w14:paraId="61B5CA1D" w14:textId="44A7959D" w:rsidR="004C553E" w:rsidRDefault="004C553E" w:rsidP="001856D7">
      <w:pPr>
        <w:pStyle w:val="ListParagraph"/>
        <w:numPr>
          <w:ilvl w:val="0"/>
          <w:numId w:val="1"/>
        </w:numPr>
        <w:tabs>
          <w:tab w:val="left" w:pos="840"/>
        </w:tabs>
        <w:jc w:val="both"/>
        <w:rPr>
          <w:rFonts w:ascii="Arial" w:hAnsi="Arial" w:cs="Arial"/>
          <w:sz w:val="22"/>
          <w:szCs w:val="22"/>
        </w:rPr>
      </w:pPr>
      <w:r w:rsidRPr="0079576A">
        <w:rPr>
          <w:rFonts w:ascii="Arial" w:hAnsi="Arial" w:cs="Arial"/>
          <w:sz w:val="22"/>
          <w:szCs w:val="22"/>
        </w:rPr>
        <w:t xml:space="preserve">All individuals involved in/present at the </w:t>
      </w:r>
      <w:r w:rsidR="00391018">
        <w:rPr>
          <w:rFonts w:ascii="Arial" w:hAnsi="Arial" w:cs="Arial"/>
          <w:sz w:val="22"/>
          <w:szCs w:val="22"/>
        </w:rPr>
        <w:t>events</w:t>
      </w:r>
      <w:r w:rsidRPr="0079576A">
        <w:rPr>
          <w:rFonts w:ascii="Arial" w:hAnsi="Arial" w:cs="Arial"/>
          <w:sz w:val="22"/>
          <w:szCs w:val="22"/>
        </w:rPr>
        <w:t xml:space="preserve"> are re</w:t>
      </w:r>
      <w:r>
        <w:rPr>
          <w:rFonts w:ascii="Arial" w:hAnsi="Arial" w:cs="Arial"/>
          <w:sz w:val="22"/>
          <w:szCs w:val="22"/>
        </w:rPr>
        <w:t>quired to adhere to</w:t>
      </w:r>
      <w:r w:rsidRPr="0079576A">
        <w:rPr>
          <w:rFonts w:ascii="Arial" w:hAnsi="Arial" w:cs="Arial"/>
          <w:sz w:val="22"/>
          <w:szCs w:val="22"/>
        </w:rPr>
        <w:t xml:space="preserve"> the Policy and Code of Conduct </w:t>
      </w:r>
    </w:p>
    <w:p w14:paraId="1617ADA1" w14:textId="1BA12828" w:rsidR="004C553E" w:rsidRPr="0079576A" w:rsidRDefault="004C553E" w:rsidP="001856D7">
      <w:pPr>
        <w:pStyle w:val="ListParagraph"/>
        <w:numPr>
          <w:ilvl w:val="0"/>
          <w:numId w:val="1"/>
        </w:numPr>
        <w:tabs>
          <w:tab w:val="left" w:pos="840"/>
        </w:tabs>
        <w:jc w:val="both"/>
        <w:rPr>
          <w:rFonts w:ascii="Arial" w:hAnsi="Arial" w:cs="Arial"/>
          <w:sz w:val="22"/>
          <w:szCs w:val="22"/>
        </w:rPr>
      </w:pPr>
      <w:r w:rsidRPr="0079576A">
        <w:rPr>
          <w:rFonts w:ascii="Arial" w:hAnsi="Arial" w:cs="Arial"/>
          <w:sz w:val="22"/>
          <w:szCs w:val="22"/>
        </w:rPr>
        <w:t xml:space="preserve">The LTA </w:t>
      </w:r>
      <w:r>
        <w:rPr>
          <w:rFonts w:ascii="Arial" w:hAnsi="Arial" w:cs="Arial"/>
          <w:sz w:val="22"/>
          <w:szCs w:val="22"/>
        </w:rPr>
        <w:t>Safeguarding Team</w:t>
      </w:r>
      <w:r w:rsidRPr="0079576A">
        <w:rPr>
          <w:rFonts w:ascii="Arial" w:hAnsi="Arial" w:cs="Arial"/>
          <w:sz w:val="22"/>
          <w:szCs w:val="22"/>
        </w:rPr>
        <w:t xml:space="preserve"> and Tennis Scotland, Tennis Wales and Tennis Foundation Safeguarding Leads can offer support to help </w:t>
      </w:r>
      <w:r w:rsidR="006D1BE2">
        <w:rPr>
          <w:rFonts w:ascii="Arial" w:hAnsi="Arial" w:cs="Arial"/>
          <w:sz w:val="22"/>
          <w:szCs w:val="22"/>
        </w:rPr>
        <w:t xml:space="preserve">districts </w:t>
      </w:r>
      <w:r w:rsidRPr="0079576A">
        <w:rPr>
          <w:rFonts w:ascii="Arial" w:hAnsi="Arial" w:cs="Arial"/>
          <w:sz w:val="22"/>
          <w:szCs w:val="22"/>
        </w:rPr>
        <w:t>proactively safeguard</w:t>
      </w:r>
      <w:r>
        <w:rPr>
          <w:rFonts w:ascii="Arial" w:hAnsi="Arial" w:cs="Arial"/>
          <w:sz w:val="22"/>
          <w:szCs w:val="22"/>
        </w:rPr>
        <w:t>.</w:t>
      </w:r>
    </w:p>
    <w:p w14:paraId="55345167" w14:textId="77777777" w:rsidR="004C553E" w:rsidRPr="00731794" w:rsidRDefault="004C553E" w:rsidP="001856D7">
      <w:pPr>
        <w:jc w:val="both"/>
        <w:rPr>
          <w:rFonts w:ascii="Arial" w:hAnsi="Arial" w:cs="Arial"/>
          <w:b/>
          <w:sz w:val="22"/>
          <w:szCs w:val="22"/>
          <w:lang w:val="en-GB"/>
        </w:rPr>
      </w:pPr>
      <w:r w:rsidRPr="00731794">
        <w:rPr>
          <w:rFonts w:ascii="Arial" w:hAnsi="Arial" w:cs="Arial"/>
          <w:b/>
          <w:sz w:val="22"/>
          <w:szCs w:val="22"/>
          <w:lang w:val="en-GB"/>
        </w:rPr>
        <w:t>Where there is a safeguarding concern/disclosure:</w:t>
      </w:r>
    </w:p>
    <w:p w14:paraId="5323B5CE" w14:textId="4A504114" w:rsidR="004C553E" w:rsidRPr="00731794" w:rsidRDefault="005917D7" w:rsidP="001856D7">
      <w:pPr>
        <w:pStyle w:val="ListParagraph"/>
        <w:numPr>
          <w:ilvl w:val="0"/>
          <w:numId w:val="9"/>
        </w:numPr>
        <w:jc w:val="both"/>
        <w:rPr>
          <w:rFonts w:ascii="Arial" w:hAnsi="Arial" w:cs="Arial"/>
          <w:b/>
          <w:sz w:val="22"/>
          <w:szCs w:val="22"/>
        </w:rPr>
      </w:pPr>
      <w:r w:rsidRPr="00731794">
        <w:rPr>
          <w:rFonts w:ascii="Arial" w:hAnsi="Arial" w:cs="Arial"/>
          <w:sz w:val="22"/>
          <w:szCs w:val="22"/>
        </w:rPr>
        <w:t xml:space="preserve">The individual who is told about, hears, or is made aware of the concern/disclosure is responsible for following the </w:t>
      </w:r>
      <w:r w:rsidRPr="004C553E">
        <w:rPr>
          <w:rFonts w:ascii="Arial" w:hAnsi="Arial" w:cs="Arial"/>
          <w:sz w:val="22"/>
        </w:rPr>
        <w:t>Reporting a Safeguarding Concern</w:t>
      </w:r>
      <w:r>
        <w:rPr>
          <w:rFonts w:ascii="Arial" w:hAnsi="Arial" w:cs="Arial"/>
          <w:sz w:val="22"/>
        </w:rPr>
        <w:t xml:space="preserve"> Procedure shown in the flowchart at the beginning of this policy</w:t>
      </w:r>
      <w:r>
        <w:rPr>
          <w:rFonts w:ascii="Arial" w:hAnsi="Arial" w:cs="Arial"/>
          <w:sz w:val="22"/>
          <w:szCs w:val="22"/>
        </w:rPr>
        <w:t>. Unless someone is in immediate danger, they should inform their club</w:t>
      </w:r>
      <w:r w:rsidR="00202015">
        <w:rPr>
          <w:rFonts w:ascii="Arial" w:hAnsi="Arial" w:cs="Arial"/>
          <w:sz w:val="22"/>
          <w:szCs w:val="22"/>
        </w:rPr>
        <w:t xml:space="preserve"> or district </w:t>
      </w:r>
      <w:r>
        <w:rPr>
          <w:rFonts w:ascii="Arial" w:hAnsi="Arial" w:cs="Arial"/>
          <w:sz w:val="22"/>
          <w:szCs w:val="22"/>
        </w:rPr>
        <w:t>Welfare Officer, LTA Safeguarding Team or National Safeguarding Lead</w:t>
      </w:r>
      <w:r w:rsidR="004C553E">
        <w:rPr>
          <w:rFonts w:ascii="Arial" w:hAnsi="Arial" w:cs="Arial"/>
          <w:sz w:val="22"/>
          <w:szCs w:val="22"/>
        </w:rPr>
        <w:t>.</w:t>
      </w:r>
    </w:p>
    <w:p w14:paraId="1C02946D" w14:textId="701C8770" w:rsidR="004C553E" w:rsidRPr="00731794" w:rsidRDefault="00202015" w:rsidP="001856D7">
      <w:pPr>
        <w:pStyle w:val="ListParagraph"/>
        <w:numPr>
          <w:ilvl w:val="0"/>
          <w:numId w:val="9"/>
        </w:numPr>
        <w:jc w:val="both"/>
        <w:rPr>
          <w:rFonts w:ascii="Arial" w:hAnsi="Arial" w:cs="Arial"/>
          <w:b/>
          <w:sz w:val="22"/>
          <w:szCs w:val="22"/>
        </w:rPr>
      </w:pPr>
      <w:r>
        <w:rPr>
          <w:rFonts w:ascii="Arial" w:hAnsi="Arial" w:cs="Arial"/>
          <w:sz w:val="22"/>
          <w:szCs w:val="22"/>
        </w:rPr>
        <w:t>All</w:t>
      </w:r>
      <w:r w:rsidR="004C553E">
        <w:rPr>
          <w:rFonts w:ascii="Arial" w:hAnsi="Arial" w:cs="Arial"/>
          <w:sz w:val="22"/>
          <w:szCs w:val="22"/>
        </w:rPr>
        <w:t xml:space="preserve"> Welfare Officer</w:t>
      </w:r>
      <w:r>
        <w:rPr>
          <w:rFonts w:ascii="Arial" w:hAnsi="Arial" w:cs="Arial"/>
          <w:sz w:val="22"/>
          <w:szCs w:val="22"/>
        </w:rPr>
        <w:t>s</w:t>
      </w:r>
      <w:r w:rsidR="004C553E">
        <w:rPr>
          <w:rFonts w:ascii="Arial" w:hAnsi="Arial" w:cs="Arial"/>
          <w:sz w:val="22"/>
          <w:szCs w:val="22"/>
        </w:rPr>
        <w:t xml:space="preserve"> and </w:t>
      </w:r>
      <w:r w:rsidR="004C553E" w:rsidRPr="00731794">
        <w:rPr>
          <w:rFonts w:ascii="Arial" w:hAnsi="Arial" w:cs="Arial"/>
          <w:sz w:val="22"/>
          <w:szCs w:val="22"/>
        </w:rPr>
        <w:t xml:space="preserve">Safeguarding Leads are responsible for reporting safeguarding concerns to the LTA </w:t>
      </w:r>
      <w:r w:rsidR="004C553E">
        <w:rPr>
          <w:rFonts w:ascii="Arial" w:hAnsi="Arial" w:cs="Arial"/>
          <w:sz w:val="22"/>
          <w:szCs w:val="22"/>
        </w:rPr>
        <w:t>Safe Safeguarding Team.</w:t>
      </w:r>
    </w:p>
    <w:p w14:paraId="2A04E55A" w14:textId="6F47F929" w:rsidR="004C553E" w:rsidRPr="00731794" w:rsidRDefault="004C553E" w:rsidP="001856D7">
      <w:pPr>
        <w:pStyle w:val="ListParagraph"/>
        <w:numPr>
          <w:ilvl w:val="0"/>
          <w:numId w:val="9"/>
        </w:numPr>
        <w:jc w:val="both"/>
        <w:rPr>
          <w:rFonts w:ascii="Arial" w:hAnsi="Arial" w:cs="Arial"/>
          <w:b/>
          <w:sz w:val="22"/>
          <w:szCs w:val="22"/>
        </w:rPr>
      </w:pPr>
      <w:r w:rsidRPr="00731794">
        <w:rPr>
          <w:rFonts w:ascii="Arial" w:hAnsi="Arial" w:cs="Arial"/>
          <w:sz w:val="22"/>
          <w:szCs w:val="22"/>
        </w:rPr>
        <w:t xml:space="preserve">The </w:t>
      </w:r>
      <w:r>
        <w:rPr>
          <w:rFonts w:ascii="Arial" w:hAnsi="Arial" w:cs="Arial"/>
          <w:sz w:val="22"/>
          <w:szCs w:val="22"/>
        </w:rPr>
        <w:t xml:space="preserve">LTA Safeguarding Team </w:t>
      </w:r>
      <w:r w:rsidRPr="00731794">
        <w:rPr>
          <w:rFonts w:ascii="Arial" w:hAnsi="Arial" w:cs="Arial"/>
          <w:sz w:val="22"/>
          <w:szCs w:val="22"/>
        </w:rPr>
        <w:t xml:space="preserve">is responsible for assessing all safeguarding concern/disclosures that are reported to them and working with the </w:t>
      </w:r>
      <w:r>
        <w:rPr>
          <w:rFonts w:ascii="Arial" w:hAnsi="Arial" w:cs="Arial"/>
          <w:sz w:val="22"/>
          <w:szCs w:val="22"/>
        </w:rPr>
        <w:t>club</w:t>
      </w:r>
      <w:r w:rsidR="00202015">
        <w:rPr>
          <w:rFonts w:ascii="Arial" w:hAnsi="Arial" w:cs="Arial"/>
          <w:sz w:val="22"/>
          <w:szCs w:val="22"/>
        </w:rPr>
        <w:t>/district</w:t>
      </w:r>
      <w:r>
        <w:rPr>
          <w:rFonts w:ascii="Arial" w:hAnsi="Arial" w:cs="Arial"/>
          <w:sz w:val="22"/>
          <w:szCs w:val="22"/>
        </w:rPr>
        <w:t xml:space="preserve"> Welfare Officer and national </w:t>
      </w:r>
      <w:r w:rsidRPr="00731794">
        <w:rPr>
          <w:rFonts w:ascii="Arial" w:hAnsi="Arial" w:cs="Arial"/>
          <w:sz w:val="22"/>
          <w:szCs w:val="22"/>
        </w:rPr>
        <w:t>Safeguarding Leads to follow up as appropriate on a case-by-case basis, prioritising the well-being of the child/ adult at risk at all times. Dependent on the concern/disclosure, a referral may be made to:</w:t>
      </w:r>
    </w:p>
    <w:p w14:paraId="18DF79AD" w14:textId="77777777" w:rsidR="004C553E" w:rsidRPr="00731794" w:rsidRDefault="004C553E" w:rsidP="001856D7">
      <w:pPr>
        <w:jc w:val="both"/>
        <w:rPr>
          <w:rFonts w:ascii="Arial" w:hAnsi="Arial" w:cs="Arial"/>
          <w:sz w:val="22"/>
          <w:szCs w:val="22"/>
          <w:lang w:val="en-GB"/>
        </w:rPr>
      </w:pPr>
    </w:p>
    <w:p w14:paraId="504B9C5E" w14:textId="77777777" w:rsidR="0061541C" w:rsidRDefault="004C553E" w:rsidP="0061541C">
      <w:pPr>
        <w:pStyle w:val="ListParagraph"/>
        <w:numPr>
          <w:ilvl w:val="0"/>
          <w:numId w:val="10"/>
        </w:numPr>
        <w:jc w:val="both"/>
        <w:rPr>
          <w:rFonts w:ascii="Arial" w:hAnsi="Arial" w:cs="Arial"/>
          <w:sz w:val="22"/>
          <w:szCs w:val="22"/>
        </w:rPr>
      </w:pPr>
      <w:r w:rsidRPr="001775B7">
        <w:rPr>
          <w:rFonts w:ascii="Arial" w:hAnsi="Arial" w:cs="Arial"/>
          <w:sz w:val="22"/>
          <w:szCs w:val="22"/>
        </w:rPr>
        <w:t>The police in an emergency (999);</w:t>
      </w:r>
    </w:p>
    <w:p w14:paraId="7FBA96AA" w14:textId="77777777" w:rsidR="004C553E" w:rsidRPr="0061541C" w:rsidRDefault="004C553E" w:rsidP="0061541C">
      <w:pPr>
        <w:pStyle w:val="ListParagraph"/>
        <w:numPr>
          <w:ilvl w:val="0"/>
          <w:numId w:val="10"/>
        </w:numPr>
        <w:jc w:val="both"/>
        <w:rPr>
          <w:rFonts w:ascii="Arial" w:hAnsi="Arial" w:cs="Arial"/>
          <w:sz w:val="22"/>
          <w:szCs w:val="22"/>
        </w:rPr>
      </w:pPr>
      <w:bookmarkStart w:id="0" w:name="_Hlk70962496"/>
      <w:r w:rsidRPr="0061541C">
        <w:rPr>
          <w:rFonts w:ascii="Arial" w:hAnsi="Arial" w:cs="Arial"/>
          <w:sz w:val="22"/>
          <w:szCs w:val="22"/>
        </w:rPr>
        <w:t>Local Authority Children’s Services</w:t>
      </w:r>
      <w:r w:rsidR="0061541C">
        <w:rPr>
          <w:rFonts w:ascii="Arial" w:hAnsi="Arial" w:cs="Arial"/>
          <w:sz w:val="22"/>
          <w:szCs w:val="22"/>
        </w:rPr>
        <w:t xml:space="preserve"> Call</w:t>
      </w:r>
      <w:r w:rsidRPr="0061541C">
        <w:rPr>
          <w:rFonts w:ascii="Arial" w:hAnsi="Arial" w:cs="Arial"/>
          <w:sz w:val="22"/>
          <w:szCs w:val="22"/>
        </w:rPr>
        <w:t xml:space="preserve"> </w:t>
      </w:r>
      <w:r w:rsidR="001775B7" w:rsidRPr="0061541C">
        <w:rPr>
          <w:rFonts w:ascii="Arial" w:hAnsi="Arial" w:cs="Arial"/>
          <w:b/>
          <w:i/>
          <w:color w:val="040F1E"/>
          <w:sz w:val="22"/>
          <w:szCs w:val="22"/>
          <w:lang w:val="en"/>
        </w:rPr>
        <w:t>030 33 33 3000 and ask for the Children's MASH</w:t>
      </w:r>
    </w:p>
    <w:p w14:paraId="3432F3C4" w14:textId="77777777" w:rsidR="004C553E" w:rsidRPr="00731794" w:rsidRDefault="004C553E" w:rsidP="0061541C">
      <w:pPr>
        <w:pStyle w:val="ListParagraph"/>
        <w:numPr>
          <w:ilvl w:val="0"/>
          <w:numId w:val="10"/>
        </w:numPr>
        <w:jc w:val="both"/>
        <w:rPr>
          <w:rFonts w:ascii="Arial" w:hAnsi="Arial" w:cs="Arial"/>
          <w:sz w:val="22"/>
          <w:szCs w:val="22"/>
        </w:rPr>
      </w:pPr>
      <w:r w:rsidRPr="00731794">
        <w:rPr>
          <w:rFonts w:ascii="Arial" w:hAnsi="Arial" w:cs="Arial"/>
          <w:sz w:val="22"/>
          <w:szCs w:val="22"/>
        </w:rPr>
        <w:t xml:space="preserve">Local </w:t>
      </w:r>
      <w:r>
        <w:rPr>
          <w:rFonts w:ascii="Arial" w:hAnsi="Arial" w:cs="Arial"/>
          <w:sz w:val="22"/>
          <w:szCs w:val="22"/>
        </w:rPr>
        <w:t>Authority Adult Service</w:t>
      </w:r>
      <w:r w:rsidRPr="0061541C">
        <w:rPr>
          <w:rFonts w:ascii="Arial" w:hAnsi="Arial" w:cs="Arial"/>
          <w:sz w:val="22"/>
          <w:szCs w:val="22"/>
        </w:rPr>
        <w:t xml:space="preserve">s </w:t>
      </w:r>
      <w:r w:rsidR="0061541C" w:rsidRPr="0061541C">
        <w:rPr>
          <w:rFonts w:ascii="Arial" w:hAnsi="Arial" w:cs="Arial"/>
          <w:b/>
          <w:i/>
          <w:sz w:val="22"/>
          <w:szCs w:val="22"/>
          <w:lang w:val="en"/>
        </w:rPr>
        <w:t xml:space="preserve">Call 030 33 33 3001 or </w:t>
      </w:r>
      <w:proofErr w:type="gramStart"/>
      <w:r w:rsidR="0061541C" w:rsidRPr="0061541C">
        <w:rPr>
          <w:rFonts w:ascii="Arial" w:hAnsi="Arial" w:cs="Arial"/>
          <w:b/>
          <w:i/>
          <w:sz w:val="22"/>
          <w:szCs w:val="22"/>
          <w:lang w:val="en"/>
        </w:rPr>
        <w:t>Out</w:t>
      </w:r>
      <w:proofErr w:type="gramEnd"/>
      <w:r w:rsidR="0061541C" w:rsidRPr="0061541C">
        <w:rPr>
          <w:rFonts w:ascii="Arial" w:hAnsi="Arial" w:cs="Arial"/>
          <w:b/>
          <w:i/>
          <w:sz w:val="22"/>
          <w:szCs w:val="22"/>
          <w:lang w:val="en"/>
        </w:rPr>
        <w:t xml:space="preserve"> of hours service - call 01387 273660 or email: </w:t>
      </w:r>
      <w:hyperlink r:id="rId15" w:history="1">
        <w:r w:rsidR="0061541C" w:rsidRPr="0061541C">
          <w:rPr>
            <w:rFonts w:ascii="Arial" w:hAnsi="Arial" w:cs="Arial"/>
            <w:b/>
            <w:i/>
            <w:sz w:val="22"/>
            <w:szCs w:val="22"/>
            <w:lang w:val="en"/>
          </w:rPr>
          <w:t>socialworkoutofhours@dumgal.gov.uk</w:t>
        </w:r>
      </w:hyperlink>
    </w:p>
    <w:bookmarkEnd w:id="0"/>
    <w:p w14:paraId="21BE715C" w14:textId="77777777" w:rsidR="004C553E" w:rsidRPr="004C553E" w:rsidRDefault="004C553E" w:rsidP="001856D7">
      <w:pPr>
        <w:pStyle w:val="ListParagraph"/>
        <w:numPr>
          <w:ilvl w:val="0"/>
          <w:numId w:val="10"/>
        </w:numPr>
        <w:jc w:val="both"/>
        <w:rPr>
          <w:rFonts w:ascii="Arial" w:hAnsi="Arial" w:cs="Arial"/>
          <w:sz w:val="22"/>
          <w:szCs w:val="22"/>
        </w:rPr>
      </w:pPr>
      <w:r w:rsidRPr="00731794">
        <w:rPr>
          <w:rFonts w:ascii="Arial" w:hAnsi="Arial" w:cs="Arial"/>
          <w:sz w:val="22"/>
          <w:szCs w:val="22"/>
        </w:rPr>
        <w:t>Disclosure and Barring Service (</w:t>
      </w:r>
      <w:r>
        <w:rPr>
          <w:rFonts w:ascii="Arial" w:hAnsi="Arial" w:cs="Arial"/>
          <w:sz w:val="22"/>
          <w:szCs w:val="22"/>
        </w:rPr>
        <w:t xml:space="preserve">or </w:t>
      </w:r>
      <w:r w:rsidRPr="00731794">
        <w:rPr>
          <w:rFonts w:ascii="Arial" w:hAnsi="Arial" w:cs="Arial"/>
          <w:sz w:val="22"/>
          <w:szCs w:val="22"/>
        </w:rPr>
        <w:t>Disclosure Scotland</w:t>
      </w:r>
      <w:r>
        <w:rPr>
          <w:rFonts w:ascii="Arial" w:hAnsi="Arial" w:cs="Arial"/>
          <w:sz w:val="22"/>
          <w:szCs w:val="22"/>
        </w:rPr>
        <w:t>; Adult Social Work Team</w:t>
      </w:r>
      <w:r w:rsidRPr="00731794">
        <w:rPr>
          <w:rFonts w:ascii="Arial" w:hAnsi="Arial" w:cs="Arial"/>
          <w:sz w:val="22"/>
          <w:szCs w:val="22"/>
        </w:rPr>
        <w:t xml:space="preserve"> or Health and Social Service Department (</w:t>
      </w:r>
      <w:r>
        <w:rPr>
          <w:rFonts w:ascii="Arial" w:hAnsi="Arial" w:cs="Arial"/>
          <w:sz w:val="22"/>
          <w:szCs w:val="22"/>
        </w:rPr>
        <w:t>Channel Islands</w:t>
      </w:r>
      <w:r w:rsidRPr="00731794">
        <w:rPr>
          <w:rFonts w:ascii="Arial" w:hAnsi="Arial" w:cs="Arial"/>
          <w:sz w:val="22"/>
          <w:szCs w:val="22"/>
        </w:rPr>
        <w:t>)</w:t>
      </w:r>
      <w:r>
        <w:rPr>
          <w:rFonts w:ascii="Arial" w:hAnsi="Arial" w:cs="Arial"/>
          <w:sz w:val="22"/>
          <w:szCs w:val="22"/>
        </w:rPr>
        <w:t xml:space="preserve"> for </w:t>
      </w:r>
      <w:r w:rsidRPr="00693BAE">
        <w:rPr>
          <w:rFonts w:ascii="Arial" w:hAnsi="Arial" w:cs="Arial"/>
          <w:sz w:val="22"/>
          <w:szCs w:val="22"/>
        </w:rPr>
        <w:t>concerns/disclosures about a member of staff, consultant, coach, official or volunteer</w:t>
      </w:r>
      <w:r w:rsidRPr="00693BAE">
        <w:rPr>
          <w:rFonts w:ascii="Arial" w:hAnsi="Arial" w:cs="Arial"/>
          <w:i/>
          <w:sz w:val="22"/>
          <w:szCs w:val="22"/>
        </w:rPr>
        <w:t xml:space="preserve"> </w:t>
      </w:r>
      <w:r w:rsidR="0061541C" w:rsidRPr="0061541C">
        <w:rPr>
          <w:rFonts w:ascii="Arial" w:hAnsi="Arial" w:cs="Arial"/>
          <w:b/>
          <w:i/>
          <w:sz w:val="22"/>
          <w:szCs w:val="22"/>
        </w:rPr>
        <w:t>Numbers above</w:t>
      </w:r>
    </w:p>
    <w:p w14:paraId="220F9105" w14:textId="77777777" w:rsidR="004C553E" w:rsidRPr="00731794" w:rsidRDefault="004C553E" w:rsidP="001856D7">
      <w:pPr>
        <w:tabs>
          <w:tab w:val="left" w:pos="840"/>
        </w:tabs>
        <w:jc w:val="both"/>
        <w:rPr>
          <w:rFonts w:ascii="Arial" w:hAnsi="Arial" w:cs="Arial"/>
          <w:b/>
          <w:sz w:val="22"/>
          <w:szCs w:val="22"/>
          <w:lang w:val="en-GB"/>
        </w:rPr>
      </w:pPr>
    </w:p>
    <w:p w14:paraId="4A3B21F1" w14:textId="77777777" w:rsidR="004C553E" w:rsidRPr="00731794" w:rsidRDefault="004C553E" w:rsidP="001856D7">
      <w:pPr>
        <w:pStyle w:val="ListParagraph"/>
        <w:numPr>
          <w:ilvl w:val="0"/>
          <w:numId w:val="6"/>
        </w:numPr>
        <w:tabs>
          <w:tab w:val="left" w:pos="840"/>
        </w:tabs>
        <w:jc w:val="both"/>
        <w:rPr>
          <w:rFonts w:ascii="Arial" w:hAnsi="Arial" w:cs="Arial"/>
          <w:sz w:val="22"/>
          <w:szCs w:val="22"/>
        </w:rPr>
      </w:pPr>
      <w:r w:rsidRPr="00731794">
        <w:rPr>
          <w:rFonts w:ascii="Arial" w:hAnsi="Arial" w:cs="Arial"/>
          <w:b/>
          <w:sz w:val="22"/>
          <w:szCs w:val="22"/>
        </w:rPr>
        <w:t>Breaches of the Safeguarding Policy, Code of Conduct and Reporting Procedure</w:t>
      </w:r>
    </w:p>
    <w:p w14:paraId="5991EC12" w14:textId="77777777" w:rsidR="004C553E" w:rsidRPr="00731794" w:rsidRDefault="004C553E" w:rsidP="001856D7">
      <w:pPr>
        <w:tabs>
          <w:tab w:val="left" w:pos="840"/>
        </w:tabs>
        <w:jc w:val="both"/>
        <w:rPr>
          <w:rFonts w:ascii="Arial" w:hAnsi="Arial" w:cs="Arial"/>
          <w:sz w:val="22"/>
          <w:szCs w:val="22"/>
          <w:lang w:val="en-GB"/>
        </w:rPr>
      </w:pPr>
    </w:p>
    <w:p w14:paraId="4E1A605B" w14:textId="77777777" w:rsidR="004C553E" w:rsidRPr="00731794" w:rsidRDefault="004C553E" w:rsidP="001856D7">
      <w:pPr>
        <w:tabs>
          <w:tab w:val="left" w:pos="840"/>
        </w:tabs>
        <w:jc w:val="both"/>
        <w:rPr>
          <w:rFonts w:ascii="Arial" w:hAnsi="Arial" w:cs="Arial"/>
          <w:sz w:val="22"/>
          <w:szCs w:val="22"/>
          <w:lang w:val="en-GB"/>
        </w:rPr>
      </w:pPr>
      <w:r w:rsidRPr="00731794">
        <w:rPr>
          <w:rFonts w:ascii="Arial" w:hAnsi="Arial" w:cs="Arial"/>
          <w:sz w:val="22"/>
          <w:szCs w:val="22"/>
          <w:lang w:val="en-GB"/>
        </w:rPr>
        <w:t>Breaches of this Policy and/or failure to comply with the outlined responsibilities may result in the following:</w:t>
      </w:r>
    </w:p>
    <w:p w14:paraId="64EF5986" w14:textId="54A567B0" w:rsidR="004C553E" w:rsidRPr="00731794" w:rsidRDefault="004C553E" w:rsidP="001856D7">
      <w:pPr>
        <w:pStyle w:val="ListParagraph"/>
        <w:numPr>
          <w:ilvl w:val="0"/>
          <w:numId w:val="2"/>
        </w:numPr>
        <w:tabs>
          <w:tab w:val="left" w:pos="840"/>
        </w:tabs>
        <w:jc w:val="both"/>
        <w:rPr>
          <w:rFonts w:ascii="Arial" w:hAnsi="Arial" w:cs="Arial"/>
          <w:sz w:val="22"/>
          <w:szCs w:val="22"/>
        </w:rPr>
      </w:pPr>
      <w:r>
        <w:rPr>
          <w:rFonts w:ascii="Arial" w:hAnsi="Arial" w:cs="Arial"/>
          <w:sz w:val="22"/>
          <w:szCs w:val="22"/>
        </w:rPr>
        <w:t>D</w:t>
      </w:r>
      <w:r w:rsidRPr="00731794">
        <w:rPr>
          <w:rFonts w:ascii="Arial" w:hAnsi="Arial" w:cs="Arial"/>
          <w:sz w:val="22"/>
          <w:szCs w:val="22"/>
        </w:rPr>
        <w:t>isciplinary action leading to poss</w:t>
      </w:r>
      <w:r w:rsidR="00A1095E">
        <w:rPr>
          <w:rFonts w:ascii="Arial" w:hAnsi="Arial" w:cs="Arial"/>
          <w:sz w:val="22"/>
          <w:szCs w:val="22"/>
        </w:rPr>
        <w:t xml:space="preserve">ible exclusion from </w:t>
      </w:r>
      <w:r w:rsidR="00B061AD">
        <w:rPr>
          <w:rFonts w:ascii="Arial" w:hAnsi="Arial" w:cs="Arial"/>
          <w:sz w:val="22"/>
          <w:szCs w:val="22"/>
        </w:rPr>
        <w:t>being involved in t</w:t>
      </w:r>
      <w:r w:rsidR="00202015">
        <w:rPr>
          <w:rFonts w:ascii="Arial" w:hAnsi="Arial" w:cs="Arial"/>
          <w:sz w:val="22"/>
          <w:szCs w:val="22"/>
        </w:rPr>
        <w:t>ennis</w:t>
      </w:r>
      <w:r w:rsidR="00A1095E">
        <w:rPr>
          <w:rFonts w:ascii="Arial" w:hAnsi="Arial" w:cs="Arial"/>
          <w:sz w:val="22"/>
          <w:szCs w:val="22"/>
        </w:rPr>
        <w:t xml:space="preserve"> and legal action</w:t>
      </w:r>
      <w:r w:rsidR="00B061AD">
        <w:rPr>
          <w:rFonts w:ascii="Arial" w:hAnsi="Arial" w:cs="Arial"/>
          <w:sz w:val="22"/>
          <w:szCs w:val="22"/>
        </w:rPr>
        <w:t>.</w:t>
      </w:r>
    </w:p>
    <w:p w14:paraId="4D4A5B0C" w14:textId="43E61A7C" w:rsidR="004C553E" w:rsidRPr="00CC06E8" w:rsidRDefault="004C553E" w:rsidP="001856D7">
      <w:pPr>
        <w:pStyle w:val="ListParagraph"/>
        <w:numPr>
          <w:ilvl w:val="0"/>
          <w:numId w:val="2"/>
        </w:numPr>
        <w:tabs>
          <w:tab w:val="left" w:pos="840"/>
        </w:tabs>
        <w:jc w:val="both"/>
        <w:rPr>
          <w:rFonts w:ascii="Arial" w:hAnsi="Arial" w:cs="Arial"/>
          <w:i/>
          <w:sz w:val="22"/>
          <w:szCs w:val="22"/>
        </w:rPr>
      </w:pPr>
      <w:r>
        <w:rPr>
          <w:rFonts w:ascii="Arial" w:hAnsi="Arial" w:cs="Arial"/>
          <w:sz w:val="22"/>
          <w:szCs w:val="22"/>
        </w:rPr>
        <w:t>T</w:t>
      </w:r>
      <w:r w:rsidRPr="00731794">
        <w:rPr>
          <w:rFonts w:ascii="Arial" w:hAnsi="Arial" w:cs="Arial"/>
          <w:sz w:val="22"/>
          <w:szCs w:val="22"/>
        </w:rPr>
        <w:t xml:space="preserve">ermination of current and future roles within </w:t>
      </w:r>
      <w:r w:rsidR="00202015">
        <w:rPr>
          <w:rFonts w:ascii="Arial" w:hAnsi="Arial" w:cs="Arial"/>
          <w:sz w:val="22"/>
          <w:szCs w:val="22"/>
        </w:rPr>
        <w:t>a</w:t>
      </w:r>
      <w:r>
        <w:rPr>
          <w:rFonts w:ascii="Arial" w:hAnsi="Arial" w:cs="Arial"/>
          <w:sz w:val="22"/>
          <w:szCs w:val="22"/>
        </w:rPr>
        <w:t xml:space="preserve"> club</w:t>
      </w:r>
      <w:r w:rsidR="006D1BE2">
        <w:rPr>
          <w:rFonts w:ascii="Arial" w:hAnsi="Arial" w:cs="Arial"/>
          <w:sz w:val="22"/>
          <w:szCs w:val="22"/>
        </w:rPr>
        <w:t>/district</w:t>
      </w:r>
      <w:r>
        <w:rPr>
          <w:rFonts w:ascii="Arial" w:hAnsi="Arial" w:cs="Arial"/>
          <w:sz w:val="22"/>
          <w:szCs w:val="22"/>
        </w:rPr>
        <w:t xml:space="preserve"> and roles in other clubs, the LTA, Tennis Wales, Tennis Scotland and the Tennis Foundation</w:t>
      </w:r>
      <w:r w:rsidRPr="00CC06E8">
        <w:rPr>
          <w:rFonts w:ascii="Arial" w:hAnsi="Arial" w:cs="Arial"/>
          <w:i/>
          <w:sz w:val="22"/>
          <w:szCs w:val="22"/>
        </w:rPr>
        <w:t>.</w:t>
      </w:r>
    </w:p>
    <w:p w14:paraId="3893AE61" w14:textId="77777777" w:rsidR="004C553E" w:rsidRPr="00731794" w:rsidRDefault="004C553E" w:rsidP="001856D7">
      <w:pPr>
        <w:tabs>
          <w:tab w:val="left" w:pos="840"/>
        </w:tabs>
        <w:jc w:val="both"/>
        <w:rPr>
          <w:rFonts w:ascii="Arial" w:hAnsi="Arial" w:cs="Arial"/>
          <w:sz w:val="22"/>
          <w:szCs w:val="22"/>
          <w:lang w:val="en-GB"/>
        </w:rPr>
      </w:pPr>
    </w:p>
    <w:p w14:paraId="1495A2F9" w14:textId="011FC7A3" w:rsidR="004C553E" w:rsidRPr="00731794" w:rsidRDefault="004C553E" w:rsidP="001856D7">
      <w:pPr>
        <w:tabs>
          <w:tab w:val="left" w:pos="840"/>
        </w:tabs>
        <w:jc w:val="both"/>
        <w:rPr>
          <w:rFonts w:ascii="Arial" w:hAnsi="Arial" w:cs="Arial"/>
          <w:sz w:val="22"/>
          <w:szCs w:val="22"/>
          <w:lang w:val="en-GB"/>
        </w:rPr>
      </w:pPr>
      <w:r w:rsidRPr="00731794">
        <w:rPr>
          <w:rFonts w:ascii="Arial" w:hAnsi="Arial" w:cs="Arial"/>
          <w:sz w:val="22"/>
          <w:szCs w:val="22"/>
          <w:lang w:val="en-GB"/>
        </w:rPr>
        <w:t>Actions taken by</w:t>
      </w:r>
      <w:r w:rsidR="00A1095E">
        <w:rPr>
          <w:rFonts w:ascii="Arial" w:hAnsi="Arial" w:cs="Arial"/>
          <w:sz w:val="22"/>
          <w:szCs w:val="22"/>
          <w:lang w:val="en-GB"/>
        </w:rPr>
        <w:t xml:space="preserve"> </w:t>
      </w:r>
      <w:r w:rsidR="00B204BE">
        <w:rPr>
          <w:rFonts w:ascii="Arial" w:hAnsi="Arial" w:cs="Arial"/>
          <w:sz w:val="22"/>
          <w:szCs w:val="22"/>
          <w:lang w:val="en-GB"/>
        </w:rPr>
        <w:t xml:space="preserve">staff, consultants, </w:t>
      </w:r>
      <w:r>
        <w:rPr>
          <w:rFonts w:ascii="Arial" w:hAnsi="Arial" w:cs="Arial"/>
          <w:sz w:val="22"/>
          <w:szCs w:val="22"/>
          <w:lang w:val="en-GB"/>
        </w:rPr>
        <w:t xml:space="preserve">volunteers, officials, coaches inside or </w:t>
      </w:r>
      <w:r w:rsidRPr="00731794">
        <w:rPr>
          <w:rFonts w:ascii="Arial" w:hAnsi="Arial" w:cs="Arial"/>
          <w:sz w:val="22"/>
          <w:szCs w:val="22"/>
          <w:lang w:val="en-GB"/>
        </w:rPr>
        <w:t xml:space="preserve">outside of </w:t>
      </w:r>
      <w:r w:rsidR="00B204BE">
        <w:rPr>
          <w:rFonts w:ascii="Arial" w:hAnsi="Arial" w:cs="Arial"/>
          <w:sz w:val="22"/>
          <w:szCs w:val="22"/>
          <w:lang w:val="en-GB"/>
        </w:rPr>
        <w:t>district events</w:t>
      </w:r>
      <w:r>
        <w:rPr>
          <w:rFonts w:ascii="Arial" w:hAnsi="Arial" w:cs="Arial"/>
          <w:sz w:val="22"/>
          <w:szCs w:val="22"/>
          <w:lang w:val="en-GB"/>
        </w:rPr>
        <w:t xml:space="preserve"> </w:t>
      </w:r>
      <w:r w:rsidRPr="00731794">
        <w:rPr>
          <w:rFonts w:ascii="Arial" w:hAnsi="Arial" w:cs="Arial"/>
          <w:sz w:val="22"/>
          <w:szCs w:val="22"/>
          <w:lang w:val="en-GB"/>
        </w:rPr>
        <w:t>that are seen to contradict this Policy may be considered a violation of this Policy.</w:t>
      </w:r>
      <w:r w:rsidRPr="00731794">
        <w:rPr>
          <w:rFonts w:ascii="Arial" w:hAnsi="Arial" w:cs="Arial"/>
          <w:sz w:val="22"/>
          <w:szCs w:val="22"/>
          <w:lang w:val="en-GB"/>
        </w:rPr>
        <w:cr/>
      </w:r>
    </w:p>
    <w:p w14:paraId="6B8633C1" w14:textId="156BBFB7" w:rsidR="004C553E" w:rsidRDefault="004C553E" w:rsidP="008E2B33">
      <w:pPr>
        <w:tabs>
          <w:tab w:val="left" w:pos="840"/>
        </w:tabs>
        <w:jc w:val="both"/>
        <w:rPr>
          <w:rFonts w:ascii="Arial" w:hAnsi="Arial" w:cs="Arial"/>
          <w:sz w:val="22"/>
          <w:szCs w:val="22"/>
          <w:lang w:val="en-GB"/>
        </w:rPr>
      </w:pPr>
      <w:r w:rsidRPr="00731794">
        <w:rPr>
          <w:rFonts w:ascii="Arial" w:hAnsi="Arial" w:cs="Arial"/>
          <w:sz w:val="22"/>
          <w:szCs w:val="22"/>
          <w:lang w:val="en-GB"/>
        </w:rPr>
        <w:t xml:space="preserve">Where an appeal is lodged in response to a safeguarding decision made by the </w:t>
      </w:r>
      <w:r w:rsidR="00B204BE">
        <w:rPr>
          <w:rFonts w:ascii="Arial" w:hAnsi="Arial" w:cs="Arial"/>
          <w:sz w:val="22"/>
          <w:szCs w:val="22"/>
          <w:lang w:val="en-GB"/>
        </w:rPr>
        <w:t>district</w:t>
      </w:r>
      <w:r>
        <w:rPr>
          <w:rFonts w:ascii="Arial" w:hAnsi="Arial" w:cs="Arial"/>
          <w:sz w:val="22"/>
          <w:szCs w:val="22"/>
          <w:lang w:val="en-GB"/>
        </w:rPr>
        <w:t>, the individual should adhere to the appeal procedure</w:t>
      </w:r>
      <w:r w:rsidR="00B204BE">
        <w:rPr>
          <w:rFonts w:ascii="Arial" w:hAnsi="Arial" w:cs="Arial"/>
          <w:sz w:val="22"/>
          <w:szCs w:val="22"/>
          <w:lang w:val="en-GB"/>
        </w:rPr>
        <w:t xml:space="preserve"> as outlined by the LTA, search for the “What’s the Score toolkit”</w:t>
      </w:r>
      <w:r w:rsidR="008E2B33">
        <w:rPr>
          <w:rFonts w:ascii="Arial" w:hAnsi="Arial" w:cs="Arial"/>
          <w:sz w:val="22"/>
          <w:szCs w:val="22"/>
          <w:lang w:val="en-GB"/>
        </w:rPr>
        <w:t>.</w:t>
      </w:r>
    </w:p>
    <w:p w14:paraId="4899DAE9" w14:textId="77777777" w:rsidR="008E2B33" w:rsidRPr="004C553E" w:rsidRDefault="008E2B33" w:rsidP="008E2B33">
      <w:pPr>
        <w:tabs>
          <w:tab w:val="left" w:pos="840"/>
        </w:tabs>
        <w:jc w:val="both"/>
        <w:rPr>
          <w:rFonts w:ascii="Arial" w:hAnsi="Arial" w:cs="Arial"/>
          <w:b/>
          <w:sz w:val="22"/>
          <w:szCs w:val="22"/>
        </w:rPr>
      </w:pPr>
    </w:p>
    <w:p w14:paraId="7A98C039" w14:textId="59918D36" w:rsidR="007A19A8" w:rsidRPr="00C65CB2" w:rsidRDefault="007A19A8" w:rsidP="007A19A8">
      <w:pPr>
        <w:pStyle w:val="ListParagraph"/>
        <w:numPr>
          <w:ilvl w:val="0"/>
          <w:numId w:val="6"/>
        </w:numPr>
        <w:tabs>
          <w:tab w:val="left" w:pos="840"/>
        </w:tabs>
        <w:jc w:val="both"/>
        <w:rPr>
          <w:rFonts w:ascii="Arial" w:hAnsi="Arial" w:cs="Arial"/>
          <w:b/>
          <w:sz w:val="22"/>
          <w:szCs w:val="22"/>
        </w:rPr>
      </w:pPr>
      <w:r w:rsidRPr="00C65CB2">
        <w:rPr>
          <w:rFonts w:ascii="Arial" w:hAnsi="Arial" w:cs="Arial"/>
          <w:b/>
          <w:sz w:val="22"/>
          <w:szCs w:val="22"/>
        </w:rPr>
        <w:t>Whistleblowing</w:t>
      </w:r>
    </w:p>
    <w:p w14:paraId="511354B0" w14:textId="77777777" w:rsidR="007A19A8" w:rsidRPr="004C553E" w:rsidRDefault="007A19A8" w:rsidP="007A19A8">
      <w:pPr>
        <w:jc w:val="both"/>
        <w:rPr>
          <w:rFonts w:ascii="Arial" w:hAnsi="Arial" w:cs="Arial"/>
          <w:b/>
          <w:sz w:val="22"/>
          <w:szCs w:val="22"/>
        </w:rPr>
      </w:pPr>
    </w:p>
    <w:p w14:paraId="6DA4BD79" w14:textId="08EA4172" w:rsidR="007A19A8" w:rsidRPr="00C65CB2" w:rsidRDefault="007A19A8" w:rsidP="007A19A8">
      <w:pPr>
        <w:jc w:val="both"/>
        <w:rPr>
          <w:rFonts w:ascii="Arial" w:hAnsi="Arial" w:cs="Arial"/>
          <w:sz w:val="22"/>
        </w:rPr>
      </w:pPr>
      <w:r w:rsidRPr="00C65CB2">
        <w:rPr>
          <w:rFonts w:ascii="Arial" w:hAnsi="Arial" w:cs="Arial"/>
          <w:sz w:val="22"/>
        </w:rPr>
        <w:t xml:space="preserve">Safeguarding children and adults at risk requires everyone to be committed to the highest possible standards of openness, integrity, and accountability. As a </w:t>
      </w:r>
      <w:r w:rsidR="006D1BE2">
        <w:rPr>
          <w:rFonts w:ascii="Arial" w:hAnsi="Arial" w:cs="Arial"/>
          <w:sz w:val="22"/>
        </w:rPr>
        <w:t>district</w:t>
      </w:r>
      <w:r w:rsidRPr="00C65CB2">
        <w:rPr>
          <w:rFonts w:ascii="Arial" w:hAnsi="Arial" w:cs="Arial"/>
          <w:sz w:val="22"/>
        </w:rPr>
        <w:t>, we are committed to encouraging and maintaining a culture where people feel able to raise a genuine safeguarding concern and are confident that it will be taken seriously.</w:t>
      </w:r>
    </w:p>
    <w:p w14:paraId="6405CD7B" w14:textId="77777777" w:rsidR="007A19A8" w:rsidRPr="00C65CB2" w:rsidRDefault="007A19A8" w:rsidP="007A19A8">
      <w:pPr>
        <w:jc w:val="both"/>
        <w:rPr>
          <w:rFonts w:ascii="Arial" w:hAnsi="Arial" w:cs="Arial"/>
          <w:sz w:val="22"/>
        </w:rPr>
      </w:pPr>
      <w:r w:rsidRPr="00C65CB2">
        <w:rPr>
          <w:rFonts w:ascii="Arial" w:hAnsi="Arial" w:cs="Arial"/>
          <w:sz w:val="22"/>
        </w:rPr>
        <w:t xml:space="preserve"> </w:t>
      </w:r>
    </w:p>
    <w:p w14:paraId="4DA8D1B5" w14:textId="77777777" w:rsidR="007A19A8" w:rsidRPr="00C65CB2" w:rsidRDefault="007A19A8" w:rsidP="007A19A8">
      <w:pPr>
        <w:jc w:val="both"/>
        <w:rPr>
          <w:rFonts w:ascii="Arial" w:hAnsi="Arial" w:cs="Arial"/>
          <w:b/>
          <w:sz w:val="22"/>
        </w:rPr>
      </w:pPr>
      <w:r w:rsidRPr="00C65CB2">
        <w:rPr>
          <w:rFonts w:ascii="Arial" w:hAnsi="Arial" w:cs="Arial"/>
          <w:b/>
          <w:sz w:val="22"/>
        </w:rPr>
        <w:t>What is whistle blowing?</w:t>
      </w:r>
    </w:p>
    <w:p w14:paraId="6081E76A" w14:textId="77777777" w:rsidR="007A19A8" w:rsidRPr="00C65CB2" w:rsidRDefault="007A19A8" w:rsidP="007A19A8">
      <w:pPr>
        <w:jc w:val="both"/>
        <w:rPr>
          <w:rFonts w:ascii="Arial" w:hAnsi="Arial" w:cs="Arial"/>
          <w:sz w:val="22"/>
        </w:rPr>
      </w:pPr>
      <w:r w:rsidRPr="00C65CB2">
        <w:rPr>
          <w:rFonts w:ascii="Arial" w:hAnsi="Arial" w:cs="Arial"/>
          <w:sz w:val="22"/>
        </w:rPr>
        <w:t>In the context of safeguarding, “whistle blowing” is when someone raises a concern about the well-being of a child or an adult at risk.</w:t>
      </w:r>
    </w:p>
    <w:p w14:paraId="7297C577" w14:textId="77777777" w:rsidR="007A19A8" w:rsidRPr="00C65CB2" w:rsidRDefault="007A19A8" w:rsidP="007A19A8">
      <w:pPr>
        <w:jc w:val="both"/>
        <w:rPr>
          <w:rFonts w:ascii="Arial" w:hAnsi="Arial" w:cs="Arial"/>
          <w:sz w:val="22"/>
        </w:rPr>
      </w:pPr>
    </w:p>
    <w:p w14:paraId="437F5F04" w14:textId="77777777" w:rsidR="007A19A8" w:rsidRPr="00C65CB2" w:rsidRDefault="007A19A8" w:rsidP="007A19A8">
      <w:pPr>
        <w:jc w:val="both"/>
        <w:rPr>
          <w:rFonts w:ascii="Arial" w:hAnsi="Arial" w:cs="Arial"/>
          <w:sz w:val="22"/>
        </w:rPr>
      </w:pPr>
      <w:r w:rsidRPr="00C65CB2">
        <w:rPr>
          <w:rFonts w:ascii="Arial" w:hAnsi="Arial" w:cs="Arial"/>
          <w:sz w:val="22"/>
        </w:rPr>
        <w:t>A whistle blower may be:</w:t>
      </w:r>
    </w:p>
    <w:p w14:paraId="086CEECE" w14:textId="77777777" w:rsidR="007A19A8" w:rsidRPr="00C65CB2" w:rsidRDefault="007A19A8" w:rsidP="007A19A8">
      <w:pPr>
        <w:pStyle w:val="ListParagraph"/>
        <w:numPr>
          <w:ilvl w:val="0"/>
          <w:numId w:val="21"/>
        </w:numPr>
        <w:overflowPunct/>
        <w:autoSpaceDE/>
        <w:autoSpaceDN/>
        <w:adjustRightInd/>
        <w:contextualSpacing w:val="0"/>
        <w:jc w:val="both"/>
        <w:rPr>
          <w:rFonts w:ascii="Arial" w:hAnsi="Arial" w:cs="Arial"/>
          <w:sz w:val="22"/>
        </w:rPr>
      </w:pPr>
      <w:r w:rsidRPr="00C65CB2">
        <w:rPr>
          <w:rFonts w:ascii="Arial" w:hAnsi="Arial" w:cs="Arial"/>
          <w:sz w:val="22"/>
        </w:rPr>
        <w:t>a player;</w:t>
      </w:r>
    </w:p>
    <w:p w14:paraId="5611F9D9" w14:textId="77777777" w:rsidR="007A19A8" w:rsidRPr="00C65CB2" w:rsidRDefault="007A19A8" w:rsidP="007A19A8">
      <w:pPr>
        <w:pStyle w:val="ListParagraph"/>
        <w:numPr>
          <w:ilvl w:val="0"/>
          <w:numId w:val="21"/>
        </w:numPr>
        <w:overflowPunct/>
        <w:autoSpaceDE/>
        <w:autoSpaceDN/>
        <w:adjustRightInd/>
        <w:contextualSpacing w:val="0"/>
        <w:jc w:val="both"/>
        <w:rPr>
          <w:rFonts w:ascii="Arial" w:hAnsi="Arial" w:cs="Arial"/>
          <w:sz w:val="22"/>
        </w:rPr>
      </w:pPr>
      <w:r w:rsidRPr="00C65CB2">
        <w:rPr>
          <w:rFonts w:ascii="Arial" w:hAnsi="Arial" w:cs="Arial"/>
          <w:sz w:val="22"/>
        </w:rPr>
        <w:t>a volunteer;</w:t>
      </w:r>
    </w:p>
    <w:p w14:paraId="0AAAEFB3" w14:textId="77777777" w:rsidR="007A19A8" w:rsidRPr="00C65CB2" w:rsidRDefault="007A19A8" w:rsidP="007A19A8">
      <w:pPr>
        <w:pStyle w:val="ListParagraph"/>
        <w:numPr>
          <w:ilvl w:val="0"/>
          <w:numId w:val="21"/>
        </w:numPr>
        <w:overflowPunct/>
        <w:autoSpaceDE/>
        <w:autoSpaceDN/>
        <w:adjustRightInd/>
        <w:contextualSpacing w:val="0"/>
        <w:jc w:val="both"/>
        <w:rPr>
          <w:rFonts w:ascii="Arial" w:hAnsi="Arial" w:cs="Arial"/>
          <w:sz w:val="22"/>
        </w:rPr>
      </w:pPr>
      <w:r w:rsidRPr="00C65CB2">
        <w:rPr>
          <w:rFonts w:ascii="Arial" w:hAnsi="Arial" w:cs="Arial"/>
          <w:sz w:val="22"/>
        </w:rPr>
        <w:t>a coach;</w:t>
      </w:r>
    </w:p>
    <w:p w14:paraId="5ABA4EC9" w14:textId="77777777" w:rsidR="007A19A8" w:rsidRPr="00C65CB2" w:rsidRDefault="007A19A8" w:rsidP="007A19A8">
      <w:pPr>
        <w:pStyle w:val="ListParagraph"/>
        <w:numPr>
          <w:ilvl w:val="0"/>
          <w:numId w:val="21"/>
        </w:numPr>
        <w:overflowPunct/>
        <w:autoSpaceDE/>
        <w:autoSpaceDN/>
        <w:adjustRightInd/>
        <w:contextualSpacing w:val="0"/>
        <w:jc w:val="both"/>
        <w:rPr>
          <w:rFonts w:ascii="Arial" w:hAnsi="Arial" w:cs="Arial"/>
          <w:sz w:val="22"/>
        </w:rPr>
      </w:pPr>
      <w:r w:rsidRPr="00C65CB2">
        <w:rPr>
          <w:rFonts w:ascii="Arial" w:hAnsi="Arial" w:cs="Arial"/>
          <w:sz w:val="22"/>
        </w:rPr>
        <w:t>other member of staff;</w:t>
      </w:r>
    </w:p>
    <w:p w14:paraId="386D6E08" w14:textId="77777777" w:rsidR="007A19A8" w:rsidRPr="00C65CB2" w:rsidRDefault="007A19A8" w:rsidP="007A19A8">
      <w:pPr>
        <w:pStyle w:val="ListParagraph"/>
        <w:numPr>
          <w:ilvl w:val="0"/>
          <w:numId w:val="21"/>
        </w:numPr>
        <w:overflowPunct/>
        <w:autoSpaceDE/>
        <w:autoSpaceDN/>
        <w:adjustRightInd/>
        <w:contextualSpacing w:val="0"/>
        <w:jc w:val="both"/>
        <w:rPr>
          <w:rFonts w:ascii="Arial" w:hAnsi="Arial" w:cs="Arial"/>
          <w:sz w:val="22"/>
        </w:rPr>
      </w:pPr>
      <w:r w:rsidRPr="00C65CB2">
        <w:rPr>
          <w:rFonts w:ascii="Arial" w:hAnsi="Arial" w:cs="Arial"/>
          <w:sz w:val="22"/>
        </w:rPr>
        <w:t>an official;</w:t>
      </w:r>
    </w:p>
    <w:p w14:paraId="5922E9CB" w14:textId="77777777" w:rsidR="007A19A8" w:rsidRPr="00C65CB2" w:rsidRDefault="007A19A8" w:rsidP="007A19A8">
      <w:pPr>
        <w:pStyle w:val="ListParagraph"/>
        <w:numPr>
          <w:ilvl w:val="0"/>
          <w:numId w:val="21"/>
        </w:numPr>
        <w:overflowPunct/>
        <w:autoSpaceDE/>
        <w:autoSpaceDN/>
        <w:adjustRightInd/>
        <w:contextualSpacing w:val="0"/>
        <w:jc w:val="both"/>
        <w:rPr>
          <w:rFonts w:ascii="Arial" w:hAnsi="Arial" w:cs="Arial"/>
          <w:sz w:val="22"/>
        </w:rPr>
      </w:pPr>
      <w:r w:rsidRPr="00C65CB2">
        <w:rPr>
          <w:rFonts w:ascii="Arial" w:hAnsi="Arial" w:cs="Arial"/>
          <w:sz w:val="22"/>
        </w:rPr>
        <w:t>a parent;</w:t>
      </w:r>
    </w:p>
    <w:p w14:paraId="2B6FF620" w14:textId="33F524D8" w:rsidR="007A19A8" w:rsidRDefault="007A19A8" w:rsidP="007A19A8">
      <w:pPr>
        <w:pStyle w:val="ListParagraph"/>
        <w:numPr>
          <w:ilvl w:val="0"/>
          <w:numId w:val="21"/>
        </w:numPr>
        <w:overflowPunct/>
        <w:autoSpaceDE/>
        <w:autoSpaceDN/>
        <w:adjustRightInd/>
        <w:contextualSpacing w:val="0"/>
        <w:jc w:val="both"/>
        <w:rPr>
          <w:rFonts w:ascii="Arial" w:hAnsi="Arial" w:cs="Arial"/>
          <w:sz w:val="22"/>
        </w:rPr>
      </w:pPr>
      <w:r w:rsidRPr="00C65CB2">
        <w:rPr>
          <w:rFonts w:ascii="Arial" w:hAnsi="Arial" w:cs="Arial"/>
          <w:sz w:val="22"/>
        </w:rPr>
        <w:t>a member of the public.</w:t>
      </w:r>
    </w:p>
    <w:p w14:paraId="5E9330A8" w14:textId="77777777" w:rsidR="00E4098E" w:rsidRPr="00C65CB2" w:rsidRDefault="00E4098E" w:rsidP="00E4098E">
      <w:pPr>
        <w:pStyle w:val="ListParagraph"/>
        <w:overflowPunct/>
        <w:autoSpaceDE/>
        <w:autoSpaceDN/>
        <w:adjustRightInd/>
        <w:ind w:left="780"/>
        <w:contextualSpacing w:val="0"/>
        <w:jc w:val="both"/>
        <w:rPr>
          <w:rFonts w:ascii="Arial" w:hAnsi="Arial" w:cs="Arial"/>
          <w:sz w:val="22"/>
        </w:rPr>
      </w:pPr>
    </w:p>
    <w:p w14:paraId="0141FA41" w14:textId="77777777" w:rsidR="007A19A8" w:rsidRPr="00C65CB2" w:rsidRDefault="007A19A8" w:rsidP="007A19A8">
      <w:pPr>
        <w:jc w:val="both"/>
        <w:rPr>
          <w:rFonts w:ascii="Arial" w:hAnsi="Arial" w:cs="Arial"/>
          <w:sz w:val="22"/>
        </w:rPr>
      </w:pPr>
    </w:p>
    <w:p w14:paraId="5B2A2DCF" w14:textId="162AB30A" w:rsidR="007A19A8" w:rsidRPr="00C65CB2" w:rsidRDefault="007A19A8" w:rsidP="007A19A8">
      <w:pPr>
        <w:jc w:val="both"/>
        <w:rPr>
          <w:rFonts w:ascii="Arial" w:hAnsi="Arial" w:cs="Arial"/>
          <w:b/>
          <w:sz w:val="22"/>
        </w:rPr>
      </w:pPr>
      <w:r w:rsidRPr="00C65CB2">
        <w:rPr>
          <w:rFonts w:ascii="Arial" w:hAnsi="Arial" w:cs="Arial"/>
          <w:b/>
          <w:sz w:val="22"/>
        </w:rPr>
        <w:t>How to raise a concern about a child or an adult at risk at the club</w:t>
      </w:r>
      <w:r w:rsidR="006D1BE2">
        <w:rPr>
          <w:rFonts w:ascii="Arial" w:hAnsi="Arial" w:cs="Arial"/>
          <w:b/>
          <w:sz w:val="22"/>
        </w:rPr>
        <w:t xml:space="preserve">/district </w:t>
      </w:r>
    </w:p>
    <w:p w14:paraId="7C2C3FC1" w14:textId="77777777" w:rsidR="007A19A8" w:rsidRPr="00C65CB2" w:rsidRDefault="007A19A8" w:rsidP="007A19A8">
      <w:pPr>
        <w:jc w:val="both"/>
        <w:rPr>
          <w:rFonts w:ascii="Arial" w:hAnsi="Arial" w:cs="Arial"/>
          <w:sz w:val="22"/>
        </w:rPr>
      </w:pPr>
      <w:r w:rsidRPr="00C65CB2">
        <w:rPr>
          <w:rFonts w:ascii="Arial" w:hAnsi="Arial" w:cs="Arial"/>
          <w:sz w:val="22"/>
        </w:rPr>
        <w:t>If a child or an adult at risk is in immediate danger or risk of harm, the police should be contacted by calling 999.</w:t>
      </w:r>
    </w:p>
    <w:p w14:paraId="4896C773" w14:textId="77777777" w:rsidR="007A19A8" w:rsidRPr="00C65CB2" w:rsidRDefault="007A19A8" w:rsidP="007A19A8">
      <w:pPr>
        <w:jc w:val="both"/>
        <w:rPr>
          <w:rFonts w:ascii="Arial" w:hAnsi="Arial" w:cs="Arial"/>
          <w:sz w:val="22"/>
        </w:rPr>
      </w:pPr>
    </w:p>
    <w:p w14:paraId="5B6E55D3" w14:textId="25880C48" w:rsidR="007A19A8" w:rsidRPr="00C65CB2" w:rsidRDefault="007A19A8" w:rsidP="007A19A8">
      <w:pPr>
        <w:jc w:val="both"/>
        <w:rPr>
          <w:rFonts w:ascii="Arial" w:hAnsi="Arial" w:cs="Arial"/>
          <w:sz w:val="22"/>
        </w:rPr>
      </w:pPr>
      <w:r w:rsidRPr="00C65CB2">
        <w:rPr>
          <w:rFonts w:ascii="Arial" w:hAnsi="Arial" w:cs="Arial"/>
          <w:sz w:val="22"/>
        </w:rPr>
        <w:t>Where a child or an adult at risk is not in immediate danger, any concerns about their well-being should be made without delay to the Club</w:t>
      </w:r>
      <w:r w:rsidR="000E74B0">
        <w:rPr>
          <w:rFonts w:ascii="Arial" w:hAnsi="Arial" w:cs="Arial"/>
          <w:sz w:val="22"/>
        </w:rPr>
        <w:t>/District</w:t>
      </w:r>
      <w:r w:rsidRPr="00C65CB2">
        <w:rPr>
          <w:rFonts w:ascii="Arial" w:hAnsi="Arial" w:cs="Arial"/>
          <w:sz w:val="22"/>
        </w:rPr>
        <w:t xml:space="preserve"> Welfare Officer. The Club</w:t>
      </w:r>
      <w:r w:rsidR="000E74B0">
        <w:rPr>
          <w:rFonts w:ascii="Arial" w:hAnsi="Arial" w:cs="Arial"/>
          <w:sz w:val="22"/>
        </w:rPr>
        <w:t>/District</w:t>
      </w:r>
      <w:r w:rsidRPr="00C65CB2">
        <w:rPr>
          <w:rFonts w:ascii="Arial" w:hAnsi="Arial" w:cs="Arial"/>
          <w:sz w:val="22"/>
        </w:rPr>
        <w:t xml:space="preserve"> Welfare Officer will pass the details of the concern on to the LTA Safeguarding Team at the earliest opportunity and the relevant local authority and the police will be contacted, where appropriate.</w:t>
      </w:r>
    </w:p>
    <w:p w14:paraId="32DF71B2" w14:textId="77777777" w:rsidR="007A19A8" w:rsidRPr="00C65CB2" w:rsidRDefault="007A19A8" w:rsidP="007A19A8">
      <w:pPr>
        <w:jc w:val="both"/>
        <w:rPr>
          <w:rFonts w:ascii="Arial" w:hAnsi="Arial" w:cs="Arial"/>
          <w:sz w:val="22"/>
        </w:rPr>
      </w:pPr>
    </w:p>
    <w:p w14:paraId="41197EAC" w14:textId="1CDB1C9F" w:rsidR="007A19A8" w:rsidRPr="007A19A8" w:rsidRDefault="007A19A8" w:rsidP="007A19A8">
      <w:pPr>
        <w:jc w:val="both"/>
        <w:rPr>
          <w:rFonts w:ascii="Arial" w:hAnsi="Arial" w:cs="Arial"/>
          <w:sz w:val="22"/>
          <w:szCs w:val="22"/>
        </w:rPr>
      </w:pPr>
      <w:r w:rsidRPr="007A19A8">
        <w:rPr>
          <w:rFonts w:ascii="Arial" w:hAnsi="Arial" w:cs="Arial"/>
          <w:sz w:val="22"/>
        </w:rPr>
        <w:t>If, however, the whistle blower does not feel comfortable raising a concern with the Club</w:t>
      </w:r>
      <w:r w:rsidR="000E74B0">
        <w:rPr>
          <w:rFonts w:ascii="Arial" w:hAnsi="Arial" w:cs="Arial"/>
          <w:sz w:val="22"/>
        </w:rPr>
        <w:t>/District</w:t>
      </w:r>
      <w:r w:rsidRPr="007A19A8">
        <w:rPr>
          <w:rFonts w:ascii="Arial" w:hAnsi="Arial" w:cs="Arial"/>
          <w:sz w:val="22"/>
        </w:rPr>
        <w:t xml:space="preserve"> Welfare Officer, the whistle blower should contact the LTA Safeguarding Team directly on 020 8487 7000, the Local Authority Designated Officer (LADO) </w:t>
      </w:r>
      <w:r w:rsidRPr="007A19A8">
        <w:rPr>
          <w:rFonts w:ascii="Arial" w:hAnsi="Arial" w:cs="Arial"/>
          <w:sz w:val="22"/>
          <w:szCs w:val="22"/>
        </w:rPr>
        <w:t xml:space="preserve">Local Authority Children’s Services Call </w:t>
      </w:r>
      <w:r w:rsidRPr="007A19A8">
        <w:rPr>
          <w:rFonts w:ascii="Arial" w:hAnsi="Arial" w:cs="Arial"/>
          <w:b/>
          <w:i/>
          <w:color w:val="040F1E"/>
          <w:sz w:val="22"/>
          <w:szCs w:val="22"/>
          <w:lang w:val="en"/>
        </w:rPr>
        <w:t>030 33 33 3000 and ask for the Children's MASH</w:t>
      </w:r>
      <w:r>
        <w:rPr>
          <w:rFonts w:ascii="Arial" w:hAnsi="Arial" w:cs="Arial"/>
          <w:sz w:val="22"/>
          <w:szCs w:val="22"/>
        </w:rPr>
        <w:t xml:space="preserve"> or </w:t>
      </w:r>
      <w:r w:rsidRPr="007A19A8">
        <w:rPr>
          <w:rFonts w:ascii="Arial" w:hAnsi="Arial" w:cs="Arial"/>
          <w:sz w:val="22"/>
          <w:szCs w:val="22"/>
        </w:rPr>
        <w:t xml:space="preserve">Local Authority Adult Services </w:t>
      </w:r>
      <w:r w:rsidRPr="007A19A8">
        <w:rPr>
          <w:rFonts w:ascii="Arial" w:hAnsi="Arial" w:cs="Arial"/>
          <w:b/>
          <w:i/>
          <w:sz w:val="22"/>
          <w:szCs w:val="22"/>
          <w:lang w:val="en"/>
        </w:rPr>
        <w:t xml:space="preserve">Call 030 33 33 3001 or Out of hours service - call 01387 273660 or email: </w:t>
      </w:r>
      <w:hyperlink r:id="rId16" w:history="1">
        <w:r w:rsidRPr="007A19A8">
          <w:rPr>
            <w:rFonts w:ascii="Arial" w:hAnsi="Arial" w:cs="Arial"/>
            <w:b/>
            <w:i/>
            <w:sz w:val="22"/>
            <w:szCs w:val="22"/>
            <w:lang w:val="en"/>
          </w:rPr>
          <w:t>socialworkoutofhours@dumgal.gov.uk</w:t>
        </w:r>
      </w:hyperlink>
    </w:p>
    <w:p w14:paraId="0A1D717E" w14:textId="77777777" w:rsidR="007A19A8" w:rsidRDefault="007A19A8" w:rsidP="007A19A8">
      <w:pPr>
        <w:jc w:val="both"/>
        <w:rPr>
          <w:rFonts w:ascii="Arial" w:hAnsi="Arial" w:cs="Arial"/>
          <w:sz w:val="22"/>
        </w:rPr>
      </w:pPr>
    </w:p>
    <w:p w14:paraId="26979C8E" w14:textId="59461A92" w:rsidR="007A19A8" w:rsidRPr="00C65CB2" w:rsidRDefault="007A19A8" w:rsidP="007A19A8">
      <w:pPr>
        <w:jc w:val="both"/>
        <w:rPr>
          <w:rFonts w:ascii="Arial" w:hAnsi="Arial" w:cs="Arial"/>
          <w:sz w:val="22"/>
        </w:rPr>
      </w:pPr>
      <w:r>
        <w:rPr>
          <w:rFonts w:ascii="Arial" w:hAnsi="Arial" w:cs="Arial"/>
          <w:sz w:val="22"/>
        </w:rPr>
        <w:t xml:space="preserve">The </w:t>
      </w:r>
      <w:r w:rsidR="000E74B0">
        <w:rPr>
          <w:rFonts w:ascii="Arial" w:hAnsi="Arial" w:cs="Arial"/>
          <w:sz w:val="22"/>
        </w:rPr>
        <w:t>District</w:t>
      </w:r>
      <w:r>
        <w:rPr>
          <w:rFonts w:ascii="Arial" w:hAnsi="Arial" w:cs="Arial"/>
          <w:sz w:val="22"/>
        </w:rPr>
        <w:t xml:space="preserve"> Welfare Officer </w:t>
      </w:r>
      <w:r w:rsidR="000E74B0">
        <w:rPr>
          <w:rFonts w:ascii="Arial" w:hAnsi="Arial" w:cs="Arial"/>
          <w:sz w:val="22"/>
        </w:rPr>
        <w:t xml:space="preserve">Mary Park </w:t>
      </w:r>
      <w:r>
        <w:rPr>
          <w:rFonts w:ascii="Arial" w:hAnsi="Arial" w:cs="Arial"/>
          <w:sz w:val="22"/>
        </w:rPr>
        <w:t xml:space="preserve">can be contacted </w:t>
      </w:r>
      <w:r w:rsidR="006D1BE2">
        <w:rPr>
          <w:rFonts w:ascii="Arial" w:hAnsi="Arial" w:cs="Arial"/>
          <w:sz w:val="22"/>
        </w:rPr>
        <w:t>via</w:t>
      </w:r>
      <w:r>
        <w:rPr>
          <w:rFonts w:ascii="Arial" w:hAnsi="Arial" w:cs="Arial"/>
          <w:sz w:val="22"/>
        </w:rPr>
        <w:t>:</w:t>
      </w:r>
      <w:r w:rsidR="006D1BE2">
        <w:rPr>
          <w:rFonts w:ascii="Arial" w:hAnsi="Arial" w:cs="Arial"/>
          <w:sz w:val="22"/>
        </w:rPr>
        <w:t xml:space="preserve"> </w:t>
      </w:r>
      <w:r w:rsidR="006D1BE2" w:rsidRPr="006D1BE2">
        <w:rPr>
          <w:rFonts w:ascii="Arial" w:hAnsi="Arial" w:cs="Arial"/>
          <w:sz w:val="22"/>
          <w:u w:val="single"/>
        </w:rPr>
        <w:t>fogartypark@btinternet.com</w:t>
      </w:r>
    </w:p>
    <w:p w14:paraId="215DCCC1" w14:textId="77777777" w:rsidR="007A19A8" w:rsidRPr="00C65CB2" w:rsidRDefault="007A19A8" w:rsidP="007A19A8">
      <w:pPr>
        <w:jc w:val="both"/>
        <w:rPr>
          <w:rFonts w:ascii="Arial" w:hAnsi="Arial" w:cs="Arial"/>
          <w:sz w:val="22"/>
        </w:rPr>
      </w:pPr>
    </w:p>
    <w:p w14:paraId="2684C16F" w14:textId="77777777" w:rsidR="007A19A8" w:rsidRPr="00C65CB2" w:rsidRDefault="007A19A8" w:rsidP="007A19A8">
      <w:pPr>
        <w:jc w:val="both"/>
        <w:rPr>
          <w:rFonts w:ascii="Arial" w:hAnsi="Arial" w:cs="Arial"/>
          <w:b/>
          <w:sz w:val="22"/>
        </w:rPr>
      </w:pPr>
      <w:r w:rsidRPr="00C65CB2">
        <w:rPr>
          <w:rFonts w:ascii="Arial" w:hAnsi="Arial" w:cs="Arial"/>
          <w:b/>
          <w:sz w:val="22"/>
        </w:rPr>
        <w:t>Information to include when raising a concern</w:t>
      </w:r>
    </w:p>
    <w:p w14:paraId="4DFD9770" w14:textId="77777777" w:rsidR="007A19A8" w:rsidRPr="00C65CB2" w:rsidRDefault="007A19A8" w:rsidP="007A19A8">
      <w:pPr>
        <w:jc w:val="both"/>
        <w:rPr>
          <w:rFonts w:ascii="Arial" w:hAnsi="Arial" w:cs="Arial"/>
          <w:sz w:val="22"/>
        </w:rPr>
      </w:pPr>
      <w:r w:rsidRPr="00C65CB2">
        <w:rPr>
          <w:rFonts w:ascii="Arial" w:hAnsi="Arial" w:cs="Arial"/>
          <w:sz w:val="22"/>
        </w:rPr>
        <w:t>The whistle blower should provide as much information as possible regarding the incident or circumstance which has given rise to the concern, including:</w:t>
      </w:r>
    </w:p>
    <w:p w14:paraId="14A794E8" w14:textId="77777777" w:rsidR="007A19A8" w:rsidRPr="00C65CB2" w:rsidRDefault="007A19A8" w:rsidP="007A19A8">
      <w:pPr>
        <w:pStyle w:val="ListParagraph"/>
        <w:numPr>
          <w:ilvl w:val="0"/>
          <w:numId w:val="22"/>
        </w:numPr>
        <w:overflowPunct/>
        <w:autoSpaceDE/>
        <w:autoSpaceDN/>
        <w:adjustRightInd/>
        <w:contextualSpacing w:val="0"/>
        <w:jc w:val="both"/>
        <w:rPr>
          <w:rFonts w:ascii="Arial" w:hAnsi="Arial" w:cs="Arial"/>
          <w:sz w:val="22"/>
        </w:rPr>
      </w:pPr>
      <w:r w:rsidRPr="00C65CB2">
        <w:rPr>
          <w:rFonts w:ascii="Arial" w:hAnsi="Arial" w:cs="Arial"/>
          <w:sz w:val="22"/>
        </w:rPr>
        <w:t>their name and contact details (unless they wish to remain anonymous);</w:t>
      </w:r>
    </w:p>
    <w:p w14:paraId="7C084D5D" w14:textId="77777777" w:rsidR="007A19A8" w:rsidRPr="00C65CB2" w:rsidRDefault="007A19A8" w:rsidP="007A19A8">
      <w:pPr>
        <w:pStyle w:val="ListParagraph"/>
        <w:numPr>
          <w:ilvl w:val="0"/>
          <w:numId w:val="22"/>
        </w:numPr>
        <w:overflowPunct/>
        <w:autoSpaceDE/>
        <w:autoSpaceDN/>
        <w:adjustRightInd/>
        <w:contextualSpacing w:val="0"/>
        <w:jc w:val="both"/>
        <w:rPr>
          <w:rFonts w:ascii="Arial" w:hAnsi="Arial" w:cs="Arial"/>
          <w:sz w:val="22"/>
        </w:rPr>
      </w:pPr>
      <w:r w:rsidRPr="00C65CB2">
        <w:rPr>
          <w:rFonts w:ascii="Arial" w:hAnsi="Arial" w:cs="Arial"/>
          <w:sz w:val="22"/>
        </w:rPr>
        <w:t>names of individuals involved;</w:t>
      </w:r>
    </w:p>
    <w:p w14:paraId="658CD4C1" w14:textId="77777777" w:rsidR="007A19A8" w:rsidRPr="00C65CB2" w:rsidRDefault="007A19A8" w:rsidP="007A19A8">
      <w:pPr>
        <w:pStyle w:val="ListParagraph"/>
        <w:numPr>
          <w:ilvl w:val="0"/>
          <w:numId w:val="22"/>
        </w:numPr>
        <w:overflowPunct/>
        <w:autoSpaceDE/>
        <w:autoSpaceDN/>
        <w:adjustRightInd/>
        <w:contextualSpacing w:val="0"/>
        <w:jc w:val="both"/>
        <w:rPr>
          <w:rFonts w:ascii="Arial" w:hAnsi="Arial" w:cs="Arial"/>
          <w:sz w:val="22"/>
        </w:rPr>
      </w:pPr>
      <w:r w:rsidRPr="00C65CB2">
        <w:rPr>
          <w:rFonts w:ascii="Arial" w:hAnsi="Arial" w:cs="Arial"/>
          <w:sz w:val="22"/>
        </w:rPr>
        <w:t>date, time and location of incident/circumstance; and</w:t>
      </w:r>
    </w:p>
    <w:p w14:paraId="66CAE693" w14:textId="77777777" w:rsidR="007A19A8" w:rsidRPr="00C65CB2" w:rsidRDefault="007A19A8" w:rsidP="007A19A8">
      <w:pPr>
        <w:pStyle w:val="ListParagraph"/>
        <w:numPr>
          <w:ilvl w:val="0"/>
          <w:numId w:val="22"/>
        </w:numPr>
        <w:overflowPunct/>
        <w:autoSpaceDE/>
        <w:autoSpaceDN/>
        <w:adjustRightInd/>
        <w:contextualSpacing w:val="0"/>
        <w:jc w:val="both"/>
        <w:rPr>
          <w:rFonts w:ascii="Arial" w:hAnsi="Arial" w:cs="Arial"/>
          <w:sz w:val="22"/>
        </w:rPr>
      </w:pPr>
      <w:r w:rsidRPr="00C65CB2">
        <w:rPr>
          <w:rFonts w:ascii="Arial" w:hAnsi="Arial" w:cs="Arial"/>
          <w:sz w:val="22"/>
        </w:rPr>
        <w:t>whether any witnesses were present.</w:t>
      </w:r>
    </w:p>
    <w:p w14:paraId="10FC75EA" w14:textId="77777777" w:rsidR="007A19A8" w:rsidRPr="00C65CB2" w:rsidRDefault="007A19A8" w:rsidP="007A19A8">
      <w:pPr>
        <w:jc w:val="both"/>
        <w:rPr>
          <w:rFonts w:ascii="Arial" w:hAnsi="Arial" w:cs="Arial"/>
          <w:sz w:val="22"/>
        </w:rPr>
      </w:pPr>
    </w:p>
    <w:p w14:paraId="404443B0" w14:textId="77777777" w:rsidR="007A19A8" w:rsidRPr="00C65CB2" w:rsidRDefault="007A19A8" w:rsidP="007A19A8">
      <w:pPr>
        <w:jc w:val="both"/>
        <w:rPr>
          <w:rFonts w:ascii="Arial" w:hAnsi="Arial" w:cs="Arial"/>
          <w:b/>
          <w:sz w:val="22"/>
        </w:rPr>
      </w:pPr>
      <w:r w:rsidRPr="00C65CB2">
        <w:rPr>
          <w:rFonts w:ascii="Arial" w:hAnsi="Arial" w:cs="Arial"/>
          <w:b/>
          <w:sz w:val="22"/>
        </w:rPr>
        <w:t>What happens next?</w:t>
      </w:r>
    </w:p>
    <w:p w14:paraId="15E57AD3" w14:textId="77777777" w:rsidR="007A19A8" w:rsidRPr="00C65CB2" w:rsidRDefault="007A19A8" w:rsidP="007A19A8">
      <w:pPr>
        <w:jc w:val="both"/>
        <w:rPr>
          <w:rFonts w:ascii="Arial" w:hAnsi="Arial" w:cs="Arial"/>
          <w:sz w:val="22"/>
        </w:rPr>
      </w:pPr>
      <w:r w:rsidRPr="00C65CB2">
        <w:rPr>
          <w:rFonts w:ascii="Arial" w:hAnsi="Arial" w:cs="Arial"/>
          <w:sz w:val="22"/>
        </w:rPr>
        <w:t xml:space="preserve">All concerns raised by a whistle blower about the well-being of a child or an adult at risk will be taken seriously and every effort will be made to deal with each concern fairly, quickly and proportionately. </w:t>
      </w:r>
    </w:p>
    <w:p w14:paraId="1FA5B9DC" w14:textId="77777777" w:rsidR="007A19A8" w:rsidRPr="00C65CB2" w:rsidRDefault="007A19A8" w:rsidP="007A19A8">
      <w:pPr>
        <w:jc w:val="both"/>
        <w:rPr>
          <w:rFonts w:ascii="Arial" w:hAnsi="Arial" w:cs="Arial"/>
          <w:sz w:val="22"/>
        </w:rPr>
      </w:pPr>
    </w:p>
    <w:p w14:paraId="33D7F228" w14:textId="6909F3C4" w:rsidR="007A19A8" w:rsidRPr="00C65CB2" w:rsidRDefault="007A19A8" w:rsidP="007A19A8">
      <w:pPr>
        <w:jc w:val="both"/>
        <w:rPr>
          <w:rFonts w:ascii="Arial" w:hAnsi="Arial" w:cs="Arial"/>
          <w:sz w:val="22"/>
        </w:rPr>
      </w:pPr>
      <w:r w:rsidRPr="00C65CB2">
        <w:rPr>
          <w:rFonts w:ascii="Arial" w:hAnsi="Arial" w:cs="Arial"/>
          <w:sz w:val="22"/>
        </w:rPr>
        <w:t xml:space="preserve">If the whistle blower does not believe that the concern has been dealt with appropriately and wishes to speak to someone outside the </w:t>
      </w:r>
      <w:r w:rsidR="006D1BE2">
        <w:rPr>
          <w:rFonts w:ascii="Arial" w:hAnsi="Arial" w:cs="Arial"/>
          <w:sz w:val="22"/>
        </w:rPr>
        <w:t>district</w:t>
      </w:r>
      <w:r w:rsidRPr="00C65CB2">
        <w:rPr>
          <w:rFonts w:ascii="Arial" w:hAnsi="Arial" w:cs="Arial"/>
          <w:sz w:val="22"/>
        </w:rPr>
        <w:t xml:space="preserve"> or the LTA Safeguarding Team, the NSPCC Whistleblowing advice line should be contacted on 0800 028 0285 or by emailing </w:t>
      </w:r>
      <w:hyperlink r:id="rId17" w:history="1">
        <w:r w:rsidRPr="00C65CB2">
          <w:rPr>
            <w:rStyle w:val="Hyperlink"/>
            <w:rFonts w:ascii="Arial" w:hAnsi="Arial" w:cs="Arial"/>
            <w:sz w:val="22"/>
          </w:rPr>
          <w:t>help@nspcc.org.uk</w:t>
        </w:r>
      </w:hyperlink>
      <w:r w:rsidRPr="00C65CB2">
        <w:rPr>
          <w:rFonts w:ascii="Arial" w:hAnsi="Arial" w:cs="Arial"/>
          <w:sz w:val="22"/>
        </w:rPr>
        <w:t>.</w:t>
      </w:r>
    </w:p>
    <w:p w14:paraId="7E71BC13" w14:textId="77777777" w:rsidR="007A19A8" w:rsidRPr="00C65CB2" w:rsidRDefault="007A19A8" w:rsidP="007A19A8">
      <w:pPr>
        <w:jc w:val="both"/>
        <w:rPr>
          <w:rFonts w:ascii="Arial" w:hAnsi="Arial" w:cs="Arial"/>
          <w:sz w:val="22"/>
        </w:rPr>
      </w:pPr>
    </w:p>
    <w:p w14:paraId="6C49130B" w14:textId="77777777" w:rsidR="007A19A8" w:rsidRPr="00C65CB2" w:rsidRDefault="007A19A8" w:rsidP="007A19A8">
      <w:pPr>
        <w:jc w:val="both"/>
        <w:rPr>
          <w:rFonts w:ascii="Arial" w:hAnsi="Arial" w:cs="Arial"/>
          <w:b/>
          <w:sz w:val="22"/>
        </w:rPr>
      </w:pPr>
      <w:r w:rsidRPr="00C65CB2">
        <w:rPr>
          <w:rFonts w:ascii="Arial" w:hAnsi="Arial" w:cs="Arial"/>
          <w:b/>
          <w:sz w:val="22"/>
        </w:rPr>
        <w:t>Support</w:t>
      </w:r>
    </w:p>
    <w:p w14:paraId="4A6C8DCC" w14:textId="2E0C88E6" w:rsidR="007A19A8" w:rsidRPr="00C65CB2" w:rsidRDefault="007A19A8" w:rsidP="007A19A8">
      <w:pPr>
        <w:jc w:val="both"/>
        <w:rPr>
          <w:rFonts w:ascii="Arial" w:hAnsi="Arial" w:cs="Arial"/>
          <w:sz w:val="22"/>
        </w:rPr>
      </w:pPr>
      <w:r w:rsidRPr="00C65CB2">
        <w:rPr>
          <w:rFonts w:ascii="Arial" w:hAnsi="Arial" w:cs="Arial"/>
          <w:sz w:val="22"/>
        </w:rPr>
        <w:t xml:space="preserve">The </w:t>
      </w:r>
      <w:r w:rsidR="000E74B0">
        <w:rPr>
          <w:rFonts w:ascii="Arial" w:hAnsi="Arial" w:cs="Arial"/>
          <w:sz w:val="22"/>
        </w:rPr>
        <w:t>district</w:t>
      </w:r>
      <w:r w:rsidRPr="00C65CB2">
        <w:rPr>
          <w:rFonts w:ascii="Arial" w:hAnsi="Arial" w:cs="Arial"/>
          <w:sz w:val="22"/>
        </w:rPr>
        <w:t xml:space="preserve"> will not tolerate any harassment, </w:t>
      </w:r>
      <w:r w:rsidRPr="00C65CB2">
        <w:rPr>
          <w:rFonts w:ascii="Arial" w:hAnsi="Arial" w:cs="Arial"/>
          <w:sz w:val="22"/>
          <w:lang w:val="en-GB"/>
        </w:rPr>
        <w:t>victimisation</w:t>
      </w:r>
      <w:r w:rsidRPr="00C65CB2">
        <w:rPr>
          <w:rFonts w:ascii="Arial" w:hAnsi="Arial" w:cs="Arial"/>
          <w:sz w:val="22"/>
        </w:rPr>
        <w:t xml:space="preserve"> or unfair treatment of, and will take appropriate action to protect, whistle blowers when they raise a concern in good faith.</w:t>
      </w:r>
    </w:p>
    <w:p w14:paraId="167C60BC" w14:textId="77777777" w:rsidR="004C553E" w:rsidRPr="001856D7" w:rsidRDefault="004C553E" w:rsidP="001856D7">
      <w:pPr>
        <w:jc w:val="both"/>
        <w:rPr>
          <w:rFonts w:ascii="Arial" w:hAnsi="Arial" w:cs="Arial"/>
          <w:sz w:val="22"/>
        </w:rPr>
      </w:pPr>
    </w:p>
    <w:p w14:paraId="3C97DC3F" w14:textId="77777777" w:rsidR="004C553E" w:rsidRPr="001856D7" w:rsidRDefault="004C553E" w:rsidP="001856D7">
      <w:pPr>
        <w:jc w:val="both"/>
        <w:rPr>
          <w:rFonts w:ascii="Arial" w:hAnsi="Arial" w:cs="Arial"/>
          <w:sz w:val="22"/>
        </w:rPr>
      </w:pPr>
    </w:p>
    <w:p w14:paraId="28E92F76" w14:textId="77777777" w:rsidR="004C553E" w:rsidRPr="00434862" w:rsidRDefault="004C553E" w:rsidP="001856D7">
      <w:pPr>
        <w:jc w:val="both"/>
        <w:rPr>
          <w:rFonts w:ascii="Arial" w:hAnsi="Arial" w:cs="Arial"/>
          <w:sz w:val="22"/>
        </w:rPr>
      </w:pPr>
    </w:p>
    <w:p w14:paraId="14CE7BCA" w14:textId="77777777" w:rsidR="004C553E" w:rsidRPr="00434862" w:rsidRDefault="004C553E" w:rsidP="001856D7">
      <w:pPr>
        <w:jc w:val="both"/>
        <w:rPr>
          <w:rFonts w:ascii="Arial" w:hAnsi="Arial" w:cs="Arial"/>
          <w:sz w:val="22"/>
        </w:rPr>
      </w:pPr>
      <w:r w:rsidRPr="00434862">
        <w:rPr>
          <w:rFonts w:ascii="Arial" w:hAnsi="Arial" w:cs="Arial"/>
          <w:sz w:val="22"/>
        </w:rPr>
        <w:br w:type="page"/>
      </w:r>
    </w:p>
    <w:p w14:paraId="506FB785" w14:textId="5E66E186" w:rsidR="004C553E" w:rsidRPr="00731794" w:rsidRDefault="000E74B0" w:rsidP="001856D7">
      <w:pPr>
        <w:jc w:val="both"/>
        <w:rPr>
          <w:rFonts w:ascii="Arial" w:hAnsi="Arial" w:cs="Arial"/>
          <w:b/>
          <w:sz w:val="32"/>
          <w:szCs w:val="32"/>
          <w:lang w:val="en-GB"/>
        </w:rPr>
      </w:pPr>
      <w:r>
        <w:rPr>
          <w:rFonts w:ascii="Arial" w:hAnsi="Arial" w:cs="Arial"/>
          <w:b/>
          <w:sz w:val="32"/>
          <w:szCs w:val="32"/>
          <w:lang w:val="en-GB"/>
        </w:rPr>
        <w:t xml:space="preserve">Tennis Dumfries &amp; Galloway </w:t>
      </w:r>
      <w:r w:rsidR="004C553E" w:rsidRPr="00731794">
        <w:rPr>
          <w:rFonts w:ascii="Arial" w:hAnsi="Arial" w:cs="Arial"/>
          <w:b/>
          <w:sz w:val="32"/>
          <w:szCs w:val="32"/>
          <w:lang w:val="en-GB"/>
        </w:rPr>
        <w:t>Code</w:t>
      </w:r>
      <w:r w:rsidR="00A2741F">
        <w:rPr>
          <w:rFonts w:ascii="Arial" w:hAnsi="Arial" w:cs="Arial"/>
          <w:b/>
          <w:sz w:val="32"/>
          <w:szCs w:val="32"/>
          <w:lang w:val="en-GB"/>
        </w:rPr>
        <w:t>s</w:t>
      </w:r>
      <w:r w:rsidR="004C553E" w:rsidRPr="00731794">
        <w:rPr>
          <w:rFonts w:ascii="Arial" w:hAnsi="Arial" w:cs="Arial"/>
          <w:b/>
          <w:sz w:val="32"/>
          <w:szCs w:val="32"/>
          <w:lang w:val="en-GB"/>
        </w:rPr>
        <w:t xml:space="preserve"> of Conduct</w:t>
      </w:r>
    </w:p>
    <w:p w14:paraId="68E03990" w14:textId="77777777" w:rsidR="004C553E" w:rsidRDefault="004C553E" w:rsidP="001856D7">
      <w:pPr>
        <w:jc w:val="both"/>
        <w:rPr>
          <w:rStyle w:val="A10"/>
          <w:rFonts w:ascii="Arial" w:hAnsi="Arial" w:cs="Arial"/>
          <w:bCs w:val="0"/>
          <w:color w:val="auto"/>
          <w:sz w:val="22"/>
          <w:szCs w:val="32"/>
          <w:lang w:val="en-GB"/>
        </w:rPr>
      </w:pPr>
    </w:p>
    <w:p w14:paraId="7D0D37C1" w14:textId="77777777" w:rsidR="001856D7" w:rsidRPr="001856D7" w:rsidRDefault="001856D7" w:rsidP="001856D7">
      <w:pPr>
        <w:spacing w:line="276" w:lineRule="auto"/>
        <w:jc w:val="both"/>
        <w:rPr>
          <w:rStyle w:val="A10"/>
          <w:rFonts w:ascii="Arial" w:hAnsi="Arial" w:cs="Arial"/>
          <w:bCs w:val="0"/>
          <w:color w:val="auto"/>
          <w:sz w:val="22"/>
          <w:szCs w:val="32"/>
          <w:lang w:val="en-GB"/>
        </w:rPr>
      </w:pPr>
      <w:r>
        <w:rPr>
          <w:rStyle w:val="A10"/>
          <w:rFonts w:ascii="Arial" w:hAnsi="Arial" w:cs="Arial"/>
          <w:bCs w:val="0"/>
          <w:color w:val="auto"/>
          <w:sz w:val="22"/>
          <w:szCs w:val="32"/>
          <w:lang w:val="en-GB"/>
        </w:rPr>
        <w:t>All members of s</w:t>
      </w:r>
      <w:r w:rsidR="00A2741F">
        <w:rPr>
          <w:rStyle w:val="A10"/>
          <w:rFonts w:ascii="Arial" w:hAnsi="Arial" w:cs="Arial"/>
          <w:bCs w:val="0"/>
          <w:color w:val="auto"/>
          <w:sz w:val="22"/>
          <w:szCs w:val="32"/>
          <w:lang w:val="en-GB"/>
        </w:rPr>
        <w:t>taff and</w:t>
      </w:r>
      <w:r>
        <w:rPr>
          <w:rStyle w:val="A10"/>
          <w:rFonts w:ascii="Arial" w:hAnsi="Arial" w:cs="Arial"/>
          <w:bCs w:val="0"/>
          <w:color w:val="auto"/>
          <w:sz w:val="22"/>
          <w:szCs w:val="32"/>
          <w:lang w:val="en-GB"/>
        </w:rPr>
        <w:t xml:space="preserve"> volunteers agree to:</w:t>
      </w:r>
    </w:p>
    <w:p w14:paraId="7F20DD46" w14:textId="77777777" w:rsidR="004C553E" w:rsidRDefault="004C553E" w:rsidP="001856D7">
      <w:pPr>
        <w:pStyle w:val="Default"/>
        <w:numPr>
          <w:ilvl w:val="0"/>
          <w:numId w:val="8"/>
        </w:numPr>
        <w:spacing w:line="276" w:lineRule="auto"/>
        <w:jc w:val="both"/>
        <w:rPr>
          <w:rStyle w:val="A10"/>
          <w:rFonts w:ascii="Arial" w:hAnsi="Arial" w:cs="Arial"/>
          <w:b w:val="0"/>
          <w:sz w:val="22"/>
          <w:szCs w:val="22"/>
        </w:rPr>
      </w:pPr>
      <w:r w:rsidRPr="00731794">
        <w:rPr>
          <w:rStyle w:val="A10"/>
          <w:rFonts w:ascii="Arial" w:hAnsi="Arial" w:cs="Arial"/>
          <w:b w:val="0"/>
          <w:sz w:val="22"/>
          <w:szCs w:val="22"/>
        </w:rPr>
        <w:t>Prioritise the well-being of all c</w:t>
      </w:r>
      <w:r w:rsidR="00A2741F">
        <w:rPr>
          <w:rStyle w:val="A10"/>
          <w:rFonts w:ascii="Arial" w:hAnsi="Arial" w:cs="Arial"/>
          <w:b w:val="0"/>
          <w:sz w:val="22"/>
          <w:szCs w:val="22"/>
        </w:rPr>
        <w:t>hildren and adults at risk at all times</w:t>
      </w:r>
    </w:p>
    <w:p w14:paraId="2AD5B181" w14:textId="77777777" w:rsidR="00A2741F" w:rsidRPr="00731794" w:rsidRDefault="00A2741F" w:rsidP="001856D7">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Treat all children and adults at risk fairly and with respect</w:t>
      </w:r>
    </w:p>
    <w:p w14:paraId="63076B11" w14:textId="77777777" w:rsidR="004C553E" w:rsidRPr="00731794" w:rsidRDefault="004C553E" w:rsidP="001856D7">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Be a positive role model. A</w:t>
      </w:r>
      <w:r w:rsidRPr="00731794">
        <w:rPr>
          <w:rStyle w:val="A10"/>
          <w:rFonts w:ascii="Arial" w:hAnsi="Arial" w:cs="Arial"/>
          <w:b w:val="0"/>
          <w:sz w:val="22"/>
          <w:szCs w:val="22"/>
        </w:rPr>
        <w:t>ct</w:t>
      </w:r>
      <w:r>
        <w:rPr>
          <w:rStyle w:val="A10"/>
          <w:rFonts w:ascii="Arial" w:hAnsi="Arial" w:cs="Arial"/>
          <w:b w:val="0"/>
          <w:sz w:val="22"/>
          <w:szCs w:val="22"/>
        </w:rPr>
        <w:t xml:space="preserve"> with integrity</w:t>
      </w:r>
      <w:r w:rsidRPr="00731794">
        <w:rPr>
          <w:rStyle w:val="A10"/>
          <w:rFonts w:ascii="Arial" w:hAnsi="Arial" w:cs="Arial"/>
          <w:b w:val="0"/>
          <w:sz w:val="22"/>
          <w:szCs w:val="22"/>
        </w:rPr>
        <w:t>, even when no one is looking</w:t>
      </w:r>
    </w:p>
    <w:p w14:paraId="2EA356C6" w14:textId="77777777" w:rsidR="004C553E" w:rsidRDefault="004C553E" w:rsidP="001856D7">
      <w:pPr>
        <w:pStyle w:val="Default"/>
        <w:numPr>
          <w:ilvl w:val="0"/>
          <w:numId w:val="8"/>
        </w:numPr>
        <w:spacing w:line="276" w:lineRule="auto"/>
        <w:jc w:val="both"/>
        <w:rPr>
          <w:rStyle w:val="A10"/>
          <w:rFonts w:ascii="Arial" w:hAnsi="Arial" w:cs="Arial"/>
          <w:b w:val="0"/>
          <w:sz w:val="22"/>
          <w:szCs w:val="22"/>
        </w:rPr>
      </w:pPr>
      <w:r w:rsidRPr="00731794">
        <w:rPr>
          <w:rStyle w:val="A10"/>
          <w:rFonts w:ascii="Arial" w:hAnsi="Arial" w:cs="Arial"/>
          <w:b w:val="0"/>
          <w:sz w:val="22"/>
          <w:szCs w:val="22"/>
        </w:rPr>
        <w:t>Help to create a safe and inclusive en</w:t>
      </w:r>
      <w:r w:rsidR="001856D7">
        <w:rPr>
          <w:rStyle w:val="A10"/>
          <w:rFonts w:ascii="Arial" w:hAnsi="Arial" w:cs="Arial"/>
          <w:b w:val="0"/>
          <w:sz w:val="22"/>
          <w:szCs w:val="22"/>
        </w:rPr>
        <w:t>vironment both on and off court</w:t>
      </w:r>
    </w:p>
    <w:p w14:paraId="4B44BD79" w14:textId="77777777" w:rsidR="00A2741F" w:rsidRDefault="00A2741F" w:rsidP="001856D7">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Not allow any rough or dangerous behaviour, bullying or the use of bad or inappropriate language</w:t>
      </w:r>
    </w:p>
    <w:p w14:paraId="2725B91A" w14:textId="035C8B3F" w:rsidR="00A2741F" w:rsidRDefault="00A2741F" w:rsidP="001856D7">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 xml:space="preserve">Report all allegations of abuse or poor practice to the </w:t>
      </w:r>
      <w:r w:rsidR="000E74B0">
        <w:rPr>
          <w:rStyle w:val="A10"/>
          <w:rFonts w:ascii="Arial" w:hAnsi="Arial" w:cs="Arial"/>
          <w:b w:val="0"/>
          <w:sz w:val="22"/>
          <w:szCs w:val="22"/>
        </w:rPr>
        <w:t xml:space="preserve">district </w:t>
      </w:r>
      <w:r>
        <w:rPr>
          <w:rStyle w:val="A10"/>
          <w:rFonts w:ascii="Arial" w:hAnsi="Arial" w:cs="Arial"/>
          <w:b w:val="0"/>
          <w:sz w:val="22"/>
          <w:szCs w:val="22"/>
        </w:rPr>
        <w:t>Welfare Officer</w:t>
      </w:r>
    </w:p>
    <w:p w14:paraId="6D3AF4BB" w14:textId="77777777" w:rsidR="00A2741F" w:rsidRPr="00731794" w:rsidRDefault="00A2741F" w:rsidP="001856D7">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Not use any sanctions that humiliate or harm a child or adult at risk</w:t>
      </w:r>
    </w:p>
    <w:p w14:paraId="09CBA56B" w14:textId="77777777" w:rsidR="004C553E" w:rsidRDefault="004C553E" w:rsidP="001856D7">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Value and celebrate diversity and make all reasonable efforts to meet individual needs</w:t>
      </w:r>
    </w:p>
    <w:p w14:paraId="6495BA88" w14:textId="77777777" w:rsidR="004C553E" w:rsidRPr="00731794" w:rsidRDefault="004C553E" w:rsidP="001856D7">
      <w:pPr>
        <w:pStyle w:val="Default"/>
        <w:numPr>
          <w:ilvl w:val="0"/>
          <w:numId w:val="8"/>
        </w:numPr>
        <w:spacing w:line="276" w:lineRule="auto"/>
        <w:jc w:val="both"/>
        <w:rPr>
          <w:rStyle w:val="A10"/>
          <w:rFonts w:ascii="Arial" w:hAnsi="Arial" w:cs="Arial"/>
          <w:b w:val="0"/>
          <w:sz w:val="22"/>
          <w:szCs w:val="22"/>
        </w:rPr>
      </w:pPr>
      <w:r w:rsidRPr="00731794">
        <w:rPr>
          <w:rStyle w:val="A10"/>
          <w:rFonts w:ascii="Arial" w:hAnsi="Arial" w:cs="Arial"/>
          <w:b w:val="0"/>
          <w:sz w:val="22"/>
          <w:szCs w:val="22"/>
        </w:rPr>
        <w:t>Keep clear boundaries between professional and personal l</w:t>
      </w:r>
      <w:r>
        <w:rPr>
          <w:rStyle w:val="A10"/>
          <w:rFonts w:ascii="Arial" w:hAnsi="Arial" w:cs="Arial"/>
          <w:b w:val="0"/>
          <w:sz w:val="22"/>
          <w:szCs w:val="22"/>
        </w:rPr>
        <w:t>ife, including on social media</w:t>
      </w:r>
    </w:p>
    <w:p w14:paraId="5F21EA3E" w14:textId="77777777" w:rsidR="004C553E" w:rsidRDefault="00A2741F" w:rsidP="001856D7">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H</w:t>
      </w:r>
      <w:r w:rsidR="004C553E">
        <w:rPr>
          <w:rStyle w:val="A10"/>
          <w:rFonts w:ascii="Arial" w:hAnsi="Arial" w:cs="Arial"/>
          <w:b w:val="0"/>
          <w:sz w:val="22"/>
          <w:szCs w:val="22"/>
        </w:rPr>
        <w:t>ave the relevant consent from parents/carers, children and adults before ta</w:t>
      </w:r>
      <w:r>
        <w:rPr>
          <w:rStyle w:val="A10"/>
          <w:rFonts w:ascii="Arial" w:hAnsi="Arial" w:cs="Arial"/>
          <w:b w:val="0"/>
          <w:sz w:val="22"/>
          <w:szCs w:val="22"/>
        </w:rPr>
        <w:t>king or using photos and videos</w:t>
      </w:r>
    </w:p>
    <w:p w14:paraId="33242983" w14:textId="77777777" w:rsidR="00A2741F" w:rsidRDefault="00A2741F" w:rsidP="001856D7">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Refrain from making physical contact with children or adults unless it is necessary as part of an emergency or congratulatory (</w:t>
      </w:r>
      <w:proofErr w:type="gramStart"/>
      <w:r>
        <w:rPr>
          <w:rStyle w:val="A10"/>
          <w:rFonts w:ascii="Arial" w:hAnsi="Arial" w:cs="Arial"/>
          <w:b w:val="0"/>
          <w:sz w:val="22"/>
          <w:szCs w:val="22"/>
        </w:rPr>
        <w:t>e.g.</w:t>
      </w:r>
      <w:proofErr w:type="gramEnd"/>
      <w:r>
        <w:rPr>
          <w:rStyle w:val="A10"/>
          <w:rFonts w:ascii="Arial" w:hAnsi="Arial" w:cs="Arial"/>
          <w:b w:val="0"/>
          <w:sz w:val="22"/>
          <w:szCs w:val="22"/>
        </w:rPr>
        <w:t xml:space="preserve"> handshake / high five)</w:t>
      </w:r>
    </w:p>
    <w:p w14:paraId="0D594A07" w14:textId="11D50DA7" w:rsidR="00A2741F" w:rsidRPr="00731794" w:rsidRDefault="00A2741F" w:rsidP="001856D7">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 xml:space="preserve">Refrain from smoking and consuming alcohol during </w:t>
      </w:r>
      <w:r w:rsidR="006D1BE2">
        <w:rPr>
          <w:rStyle w:val="A10"/>
          <w:rFonts w:ascii="Arial" w:hAnsi="Arial" w:cs="Arial"/>
          <w:b w:val="0"/>
          <w:sz w:val="22"/>
          <w:szCs w:val="22"/>
        </w:rPr>
        <w:t xml:space="preserve">district </w:t>
      </w:r>
      <w:r>
        <w:rPr>
          <w:rStyle w:val="A10"/>
          <w:rFonts w:ascii="Arial" w:hAnsi="Arial" w:cs="Arial"/>
          <w:b w:val="0"/>
          <w:sz w:val="22"/>
          <w:szCs w:val="22"/>
        </w:rPr>
        <w:t>activities or coaching sessions</w:t>
      </w:r>
    </w:p>
    <w:p w14:paraId="3579B44D" w14:textId="77777777" w:rsidR="004C553E" w:rsidRPr="00731794" w:rsidRDefault="004C553E" w:rsidP="001856D7">
      <w:pPr>
        <w:pStyle w:val="Default"/>
        <w:numPr>
          <w:ilvl w:val="0"/>
          <w:numId w:val="8"/>
        </w:numPr>
        <w:spacing w:line="201" w:lineRule="atLeast"/>
        <w:jc w:val="both"/>
        <w:rPr>
          <w:rStyle w:val="A10"/>
          <w:rFonts w:ascii="Arial" w:hAnsi="Arial" w:cs="Arial"/>
          <w:sz w:val="22"/>
          <w:szCs w:val="22"/>
        </w:rPr>
      </w:pPr>
      <w:r w:rsidRPr="00731794">
        <w:rPr>
          <w:rStyle w:val="A10"/>
          <w:rFonts w:ascii="Arial" w:hAnsi="Arial" w:cs="Arial"/>
          <w:b w:val="0"/>
          <w:sz w:val="22"/>
          <w:szCs w:val="22"/>
        </w:rPr>
        <w:t>Ensure roles and responsibilities</w:t>
      </w:r>
      <w:r w:rsidR="00A2741F">
        <w:rPr>
          <w:rStyle w:val="A10"/>
          <w:rFonts w:ascii="Arial" w:hAnsi="Arial" w:cs="Arial"/>
          <w:b w:val="0"/>
          <w:sz w:val="22"/>
          <w:szCs w:val="22"/>
        </w:rPr>
        <w:t xml:space="preserve"> are clearly outlined and everyone has the required information and training</w:t>
      </w:r>
    </w:p>
    <w:p w14:paraId="1906CBEF" w14:textId="77777777" w:rsidR="004C553E" w:rsidRDefault="0096393C" w:rsidP="001856D7">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Avoid</w:t>
      </w:r>
      <w:r w:rsidR="004C553E" w:rsidRPr="00731794">
        <w:rPr>
          <w:rStyle w:val="A10"/>
          <w:rFonts w:ascii="Arial" w:hAnsi="Arial" w:cs="Arial"/>
          <w:b w:val="0"/>
          <w:sz w:val="22"/>
          <w:szCs w:val="22"/>
        </w:rPr>
        <w:t xml:space="preserve"> be</w:t>
      </w:r>
      <w:r>
        <w:rPr>
          <w:rStyle w:val="A10"/>
          <w:rFonts w:ascii="Arial" w:hAnsi="Arial" w:cs="Arial"/>
          <w:b w:val="0"/>
          <w:sz w:val="22"/>
          <w:szCs w:val="22"/>
        </w:rPr>
        <w:t>ing</w:t>
      </w:r>
      <w:r w:rsidR="004C553E" w:rsidRPr="00731794">
        <w:rPr>
          <w:rStyle w:val="A10"/>
          <w:rFonts w:ascii="Arial" w:hAnsi="Arial" w:cs="Arial"/>
          <w:b w:val="0"/>
          <w:sz w:val="22"/>
          <w:szCs w:val="22"/>
        </w:rPr>
        <w:t xml:space="preserve"> alone with a child or adult at risk</w:t>
      </w:r>
      <w:r>
        <w:rPr>
          <w:rStyle w:val="A10"/>
          <w:rFonts w:ascii="Arial" w:hAnsi="Arial" w:cs="Arial"/>
          <w:b w:val="0"/>
          <w:sz w:val="22"/>
          <w:szCs w:val="22"/>
        </w:rPr>
        <w:t xml:space="preserve"> unless there are exceptional circumstances</w:t>
      </w:r>
    </w:p>
    <w:p w14:paraId="34CA611F" w14:textId="3B523F9A" w:rsidR="0096393C" w:rsidRPr="00731794" w:rsidRDefault="0096393C" w:rsidP="001856D7">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 xml:space="preserve">Refrain from transporting children or adults at risk, unless this is required as part of a </w:t>
      </w:r>
      <w:r w:rsidR="006D1BE2">
        <w:rPr>
          <w:rStyle w:val="A10"/>
          <w:rFonts w:ascii="Arial" w:hAnsi="Arial" w:cs="Arial"/>
          <w:b w:val="0"/>
          <w:sz w:val="22"/>
          <w:szCs w:val="22"/>
        </w:rPr>
        <w:t>district</w:t>
      </w:r>
      <w:r>
        <w:rPr>
          <w:rStyle w:val="A10"/>
          <w:rFonts w:ascii="Arial" w:hAnsi="Arial" w:cs="Arial"/>
          <w:b w:val="0"/>
          <w:sz w:val="22"/>
          <w:szCs w:val="22"/>
        </w:rPr>
        <w:t xml:space="preserve"> activity (</w:t>
      </w:r>
      <w:proofErr w:type="gramStart"/>
      <w:r>
        <w:rPr>
          <w:rStyle w:val="A10"/>
          <w:rFonts w:ascii="Arial" w:hAnsi="Arial" w:cs="Arial"/>
          <w:b w:val="0"/>
          <w:sz w:val="22"/>
          <w:szCs w:val="22"/>
        </w:rPr>
        <w:t>e.g.</w:t>
      </w:r>
      <w:proofErr w:type="gramEnd"/>
      <w:r>
        <w:rPr>
          <w:rStyle w:val="A10"/>
          <w:rFonts w:ascii="Arial" w:hAnsi="Arial" w:cs="Arial"/>
          <w:b w:val="0"/>
          <w:sz w:val="22"/>
          <w:szCs w:val="22"/>
        </w:rPr>
        <w:t xml:space="preserve"> away match) and there is another adult in the vehicle</w:t>
      </w:r>
    </w:p>
    <w:p w14:paraId="52FCBF2C" w14:textId="77777777" w:rsidR="004C553E" w:rsidRDefault="00A2741F" w:rsidP="001856D7">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Not</w:t>
      </w:r>
      <w:r w:rsidR="004C553E" w:rsidRPr="00731794">
        <w:rPr>
          <w:rStyle w:val="A10"/>
          <w:rFonts w:ascii="Arial" w:hAnsi="Arial" w:cs="Arial"/>
          <w:b w:val="0"/>
          <w:sz w:val="22"/>
          <w:szCs w:val="22"/>
        </w:rPr>
        <w:t xml:space="preserve"> abuse, neglect, harm or discriminate against anyone; </w:t>
      </w:r>
      <w:r w:rsidR="004C553E">
        <w:rPr>
          <w:rStyle w:val="A10"/>
          <w:rFonts w:ascii="Arial" w:hAnsi="Arial" w:cs="Arial"/>
          <w:b w:val="0"/>
          <w:sz w:val="22"/>
          <w:szCs w:val="22"/>
        </w:rPr>
        <w:t xml:space="preserve">or </w:t>
      </w:r>
      <w:r w:rsidR="004C553E" w:rsidRPr="00731794">
        <w:rPr>
          <w:rStyle w:val="A10"/>
          <w:rFonts w:ascii="Arial" w:hAnsi="Arial" w:cs="Arial"/>
          <w:b w:val="0"/>
          <w:sz w:val="22"/>
          <w:szCs w:val="22"/>
        </w:rPr>
        <w:t>act in a way that may be interpreted as such</w:t>
      </w:r>
    </w:p>
    <w:p w14:paraId="453EDDD1" w14:textId="77777777" w:rsidR="0096393C" w:rsidRDefault="0096393C" w:rsidP="001856D7">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Not have a relationship with anyone under 18 for whom they are coaching or responsible for</w:t>
      </w:r>
    </w:p>
    <w:p w14:paraId="17D064CF" w14:textId="35EC9809" w:rsidR="0096393C" w:rsidRDefault="0096393C" w:rsidP="001856D7">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Not to have a relationship with anyone over 18 whilst continuing to coach or be responsible for them</w:t>
      </w:r>
    </w:p>
    <w:p w14:paraId="509174D9" w14:textId="747E1CA7" w:rsidR="007A19A8" w:rsidRDefault="007A19A8" w:rsidP="001856D7">
      <w:pPr>
        <w:pStyle w:val="Default"/>
        <w:numPr>
          <w:ilvl w:val="0"/>
          <w:numId w:val="8"/>
        </w:numPr>
        <w:spacing w:line="276" w:lineRule="auto"/>
        <w:jc w:val="both"/>
        <w:rPr>
          <w:rStyle w:val="A10"/>
          <w:rFonts w:ascii="Arial" w:hAnsi="Arial" w:cs="Arial"/>
          <w:b w:val="0"/>
          <w:sz w:val="22"/>
          <w:szCs w:val="22"/>
        </w:rPr>
      </w:pPr>
      <w:r w:rsidRPr="00AF294B">
        <w:rPr>
          <w:rFonts w:ascii="Arial" w:hAnsi="Arial" w:cs="Arial"/>
          <w:sz w:val="22"/>
          <w:szCs w:val="22"/>
        </w:rPr>
        <w:t xml:space="preserve">Be acutely aware of the power that </w:t>
      </w:r>
      <w:r w:rsidR="000E74B0" w:rsidRPr="00AF294B">
        <w:rPr>
          <w:rFonts w:ascii="Arial" w:hAnsi="Arial" w:cs="Arial"/>
          <w:sz w:val="22"/>
          <w:szCs w:val="22"/>
        </w:rPr>
        <w:t>coaches,</w:t>
      </w:r>
      <w:r w:rsidRPr="00AF294B">
        <w:rPr>
          <w:rFonts w:ascii="Arial" w:hAnsi="Arial" w:cs="Arial"/>
          <w:sz w:val="22"/>
          <w:szCs w:val="22"/>
        </w:rPr>
        <w:t xml:space="preserve"> and coaching assistants develop over players in the coaching relationship and avoid any intimacy (sexual or otherwise) with players</w:t>
      </w:r>
      <w:r w:rsidR="000E74B0">
        <w:rPr>
          <w:rFonts w:ascii="Arial" w:hAnsi="Arial" w:cs="Arial"/>
          <w:sz w:val="22"/>
          <w:szCs w:val="22"/>
        </w:rPr>
        <w:t>.</w:t>
      </w:r>
    </w:p>
    <w:p w14:paraId="30B8106C" w14:textId="77777777" w:rsidR="00D811EA" w:rsidRPr="00D811EA" w:rsidRDefault="00D811EA" w:rsidP="00321F24">
      <w:pPr>
        <w:pStyle w:val="ListParagraph"/>
        <w:jc w:val="both"/>
        <w:rPr>
          <w:rStyle w:val="A10"/>
          <w:rFonts w:ascii="Arial" w:hAnsi="Arial" w:cs="Arial"/>
          <w:bCs w:val="0"/>
          <w:color w:val="auto"/>
          <w:sz w:val="32"/>
          <w:szCs w:val="32"/>
        </w:rPr>
      </w:pPr>
    </w:p>
    <w:p w14:paraId="205AD40E" w14:textId="77777777" w:rsidR="004C553E" w:rsidRPr="00731794" w:rsidRDefault="004C553E" w:rsidP="001856D7">
      <w:pPr>
        <w:pStyle w:val="Default"/>
        <w:spacing w:line="201" w:lineRule="atLeast"/>
        <w:jc w:val="both"/>
        <w:rPr>
          <w:rStyle w:val="A10"/>
          <w:rFonts w:ascii="Arial" w:hAnsi="Arial" w:cs="Arial"/>
          <w:sz w:val="22"/>
          <w:szCs w:val="22"/>
        </w:rPr>
      </w:pPr>
    </w:p>
    <w:p w14:paraId="5785E83D" w14:textId="77777777" w:rsidR="0096393C" w:rsidRPr="001856D7" w:rsidRDefault="0096393C" w:rsidP="0096393C">
      <w:pPr>
        <w:spacing w:line="276" w:lineRule="auto"/>
        <w:jc w:val="both"/>
        <w:rPr>
          <w:rStyle w:val="A10"/>
          <w:rFonts w:ascii="Arial" w:hAnsi="Arial" w:cs="Arial"/>
          <w:bCs w:val="0"/>
          <w:color w:val="auto"/>
          <w:sz w:val="22"/>
          <w:szCs w:val="32"/>
          <w:lang w:val="en-GB"/>
        </w:rPr>
      </w:pPr>
      <w:r>
        <w:rPr>
          <w:rStyle w:val="A10"/>
          <w:rFonts w:ascii="Arial" w:hAnsi="Arial" w:cs="Arial"/>
          <w:bCs w:val="0"/>
          <w:color w:val="auto"/>
          <w:sz w:val="22"/>
          <w:szCs w:val="32"/>
          <w:lang w:val="en-GB"/>
        </w:rPr>
        <w:t>All children agree to:</w:t>
      </w:r>
    </w:p>
    <w:p w14:paraId="472B4D1E" w14:textId="77777777" w:rsidR="0096393C" w:rsidRDefault="0096393C" w:rsidP="0096393C">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Be friendly, supportive and welcoming to other children and adults</w:t>
      </w:r>
    </w:p>
    <w:p w14:paraId="633A5362" w14:textId="77777777" w:rsidR="0096393C" w:rsidRDefault="0096393C" w:rsidP="0096393C">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 xml:space="preserve">Play fairly </w:t>
      </w:r>
      <w:r w:rsidR="00546A8A">
        <w:rPr>
          <w:rStyle w:val="A10"/>
          <w:rFonts w:ascii="Arial" w:hAnsi="Arial" w:cs="Arial"/>
          <w:b w:val="0"/>
          <w:sz w:val="22"/>
          <w:szCs w:val="22"/>
        </w:rPr>
        <w:t>and honestly</w:t>
      </w:r>
    </w:p>
    <w:p w14:paraId="4F9DCE7C" w14:textId="70368DA5" w:rsidR="00546A8A" w:rsidRDefault="00546A8A" w:rsidP="0096393C">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Respect club</w:t>
      </w:r>
      <w:r w:rsidR="006D1BE2">
        <w:rPr>
          <w:rStyle w:val="A10"/>
          <w:rFonts w:ascii="Arial" w:hAnsi="Arial" w:cs="Arial"/>
          <w:b w:val="0"/>
          <w:sz w:val="22"/>
          <w:szCs w:val="22"/>
        </w:rPr>
        <w:t>/district</w:t>
      </w:r>
      <w:r>
        <w:rPr>
          <w:rStyle w:val="A10"/>
          <w:rFonts w:ascii="Arial" w:hAnsi="Arial" w:cs="Arial"/>
          <w:b w:val="0"/>
          <w:sz w:val="22"/>
          <w:szCs w:val="22"/>
        </w:rPr>
        <w:t xml:space="preserve"> staff, volunteers and Officials and accept their decisions</w:t>
      </w:r>
    </w:p>
    <w:p w14:paraId="74075CDC" w14:textId="77777777" w:rsidR="00546A8A" w:rsidRDefault="00546A8A" w:rsidP="0096393C">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Behave, respect and listen to your coach</w:t>
      </w:r>
    </w:p>
    <w:p w14:paraId="598260C0" w14:textId="77777777" w:rsidR="00546A8A" w:rsidRDefault="00546A8A" w:rsidP="0096393C">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Take care of your equipment and club property</w:t>
      </w:r>
    </w:p>
    <w:p w14:paraId="79C69743" w14:textId="77777777" w:rsidR="00546A8A" w:rsidRDefault="00546A8A" w:rsidP="0096393C">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Respect the rights, dignity and worth of all participants regardless of age, gender, ability, race, culture, religion or sexual identity</w:t>
      </w:r>
    </w:p>
    <w:p w14:paraId="52A5ECA9" w14:textId="77777777" w:rsidR="00546A8A" w:rsidRDefault="00546A8A" w:rsidP="00546A8A">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Not use bad, inappropriate or racist language, including on social media</w:t>
      </w:r>
    </w:p>
    <w:p w14:paraId="4274EB08" w14:textId="77777777" w:rsidR="00546A8A" w:rsidRDefault="00546A8A" w:rsidP="00546A8A">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Not bully, intimidate or harass anyone, including on social media</w:t>
      </w:r>
    </w:p>
    <w:p w14:paraId="1A69715E" w14:textId="3C1B6696" w:rsidR="00546A8A" w:rsidRDefault="00546A8A" w:rsidP="00546A8A">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 xml:space="preserve">Not smoke, drink alcohol or drugs of any kind on club premises or whilst representing the </w:t>
      </w:r>
      <w:r w:rsidR="006D1BE2">
        <w:rPr>
          <w:rStyle w:val="A10"/>
          <w:rFonts w:ascii="Arial" w:hAnsi="Arial" w:cs="Arial"/>
          <w:b w:val="0"/>
          <w:sz w:val="22"/>
          <w:szCs w:val="22"/>
        </w:rPr>
        <w:t>district</w:t>
      </w:r>
      <w:r>
        <w:rPr>
          <w:rStyle w:val="A10"/>
          <w:rFonts w:ascii="Arial" w:hAnsi="Arial" w:cs="Arial"/>
          <w:b w:val="0"/>
          <w:sz w:val="22"/>
          <w:szCs w:val="22"/>
        </w:rPr>
        <w:t xml:space="preserve"> at competitions or events</w:t>
      </w:r>
    </w:p>
    <w:p w14:paraId="5A2EE65C" w14:textId="558899B8" w:rsidR="00546A8A" w:rsidRDefault="00546A8A" w:rsidP="00546A8A">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 xml:space="preserve">Talk to the </w:t>
      </w:r>
      <w:r w:rsidR="000E74B0">
        <w:rPr>
          <w:rStyle w:val="A10"/>
          <w:rFonts w:ascii="Arial" w:hAnsi="Arial" w:cs="Arial"/>
          <w:b w:val="0"/>
          <w:sz w:val="22"/>
          <w:szCs w:val="22"/>
        </w:rPr>
        <w:t>district</w:t>
      </w:r>
      <w:r>
        <w:rPr>
          <w:rStyle w:val="A10"/>
          <w:rFonts w:ascii="Arial" w:hAnsi="Arial" w:cs="Arial"/>
          <w:b w:val="0"/>
          <w:sz w:val="22"/>
          <w:szCs w:val="22"/>
        </w:rPr>
        <w:t xml:space="preserve"> Welfare Officer about any concerns or worries they have about themselves or </w:t>
      </w:r>
      <w:r w:rsidR="000E74B0">
        <w:rPr>
          <w:rStyle w:val="A10"/>
          <w:rFonts w:ascii="Arial" w:hAnsi="Arial" w:cs="Arial"/>
          <w:b w:val="0"/>
          <w:sz w:val="22"/>
          <w:szCs w:val="22"/>
        </w:rPr>
        <w:t>others.</w:t>
      </w:r>
    </w:p>
    <w:p w14:paraId="54482EA3" w14:textId="77777777" w:rsidR="00546A8A" w:rsidRDefault="00546A8A" w:rsidP="00580CBD">
      <w:pPr>
        <w:pStyle w:val="Default"/>
        <w:spacing w:line="276" w:lineRule="auto"/>
        <w:jc w:val="both"/>
        <w:rPr>
          <w:rStyle w:val="A10"/>
          <w:rFonts w:ascii="Arial" w:hAnsi="Arial" w:cs="Arial"/>
          <w:b w:val="0"/>
          <w:sz w:val="22"/>
          <w:szCs w:val="22"/>
        </w:rPr>
      </w:pPr>
    </w:p>
    <w:p w14:paraId="70320D89" w14:textId="77777777" w:rsidR="00321F24" w:rsidRDefault="00321F24" w:rsidP="00580CBD">
      <w:pPr>
        <w:pStyle w:val="Default"/>
        <w:spacing w:line="276" w:lineRule="auto"/>
        <w:jc w:val="both"/>
        <w:rPr>
          <w:rStyle w:val="A10"/>
          <w:rFonts w:ascii="Arial" w:hAnsi="Arial" w:cs="Arial"/>
          <w:b w:val="0"/>
          <w:sz w:val="22"/>
          <w:szCs w:val="22"/>
        </w:rPr>
      </w:pPr>
    </w:p>
    <w:p w14:paraId="24FEC93A" w14:textId="77777777" w:rsidR="00580CBD" w:rsidRDefault="00580CBD" w:rsidP="00580CBD">
      <w:pPr>
        <w:spacing w:line="276" w:lineRule="auto"/>
        <w:jc w:val="both"/>
        <w:rPr>
          <w:rStyle w:val="A10"/>
          <w:rFonts w:ascii="Arial" w:hAnsi="Arial" w:cs="Arial"/>
          <w:bCs w:val="0"/>
          <w:color w:val="auto"/>
          <w:sz w:val="22"/>
          <w:szCs w:val="32"/>
          <w:lang w:val="en-GB"/>
        </w:rPr>
      </w:pPr>
      <w:r>
        <w:rPr>
          <w:rStyle w:val="A10"/>
          <w:rFonts w:ascii="Arial" w:hAnsi="Arial" w:cs="Arial"/>
          <w:bCs w:val="0"/>
          <w:color w:val="auto"/>
          <w:sz w:val="22"/>
          <w:szCs w:val="32"/>
          <w:lang w:val="en-GB"/>
        </w:rPr>
        <w:t>All adults agree to:</w:t>
      </w:r>
    </w:p>
    <w:p w14:paraId="5D7A7216" w14:textId="77777777" w:rsidR="00580CBD" w:rsidRPr="00580CBD" w:rsidRDefault="00580CBD" w:rsidP="00580CBD">
      <w:pPr>
        <w:pStyle w:val="ListParagraph"/>
        <w:numPr>
          <w:ilvl w:val="0"/>
          <w:numId w:val="20"/>
        </w:numPr>
        <w:rPr>
          <w:rFonts w:ascii="Arial" w:hAnsi="Arial" w:cs="Arial"/>
          <w:sz w:val="22"/>
        </w:rPr>
      </w:pPr>
      <w:r w:rsidRPr="00580CBD">
        <w:rPr>
          <w:rFonts w:ascii="Arial" w:hAnsi="Arial" w:cs="Arial"/>
          <w:sz w:val="22"/>
        </w:rPr>
        <w:t>Positively reinforce your child and show an interest in their tennis</w:t>
      </w:r>
    </w:p>
    <w:p w14:paraId="3D77A2CA" w14:textId="77777777" w:rsidR="00AA6A56" w:rsidRDefault="00AA6A56" w:rsidP="00AA6A56">
      <w:pPr>
        <w:pStyle w:val="ListParagraph"/>
        <w:numPr>
          <w:ilvl w:val="0"/>
          <w:numId w:val="20"/>
        </w:numPr>
        <w:rPr>
          <w:rFonts w:ascii="Arial" w:hAnsi="Arial" w:cs="Arial"/>
          <w:sz w:val="22"/>
        </w:rPr>
      </w:pPr>
      <w:r>
        <w:rPr>
          <w:rFonts w:ascii="Arial" w:hAnsi="Arial" w:cs="Arial"/>
          <w:sz w:val="22"/>
        </w:rPr>
        <w:t>Use appropriate language at all times</w:t>
      </w:r>
    </w:p>
    <w:p w14:paraId="31ACEF55" w14:textId="77777777" w:rsidR="00AA6A56" w:rsidRPr="00580CBD" w:rsidRDefault="00AA6A56" w:rsidP="00AA6A56">
      <w:pPr>
        <w:pStyle w:val="ListParagraph"/>
        <w:numPr>
          <w:ilvl w:val="0"/>
          <w:numId w:val="20"/>
        </w:numPr>
        <w:rPr>
          <w:rFonts w:ascii="Arial" w:hAnsi="Arial" w:cs="Arial"/>
          <w:sz w:val="22"/>
        </w:rPr>
      </w:pPr>
      <w:r w:rsidRPr="00580CBD">
        <w:rPr>
          <w:rFonts w:ascii="Arial" w:hAnsi="Arial" w:cs="Arial"/>
          <w:sz w:val="22"/>
        </w:rPr>
        <w:t>Be realistic and supportive</w:t>
      </w:r>
    </w:p>
    <w:p w14:paraId="52666273" w14:textId="77777777" w:rsidR="00AA6A56" w:rsidRDefault="00AA6A56" w:rsidP="00580CBD">
      <w:pPr>
        <w:pStyle w:val="ListParagraph"/>
        <w:numPr>
          <w:ilvl w:val="0"/>
          <w:numId w:val="20"/>
        </w:numPr>
        <w:rPr>
          <w:rFonts w:ascii="Arial" w:hAnsi="Arial" w:cs="Arial"/>
          <w:sz w:val="22"/>
        </w:rPr>
      </w:pPr>
      <w:r>
        <w:rPr>
          <w:rFonts w:ascii="Arial" w:hAnsi="Arial" w:cs="Arial"/>
          <w:sz w:val="22"/>
        </w:rPr>
        <w:t>Never ridicule or admonish a child for making a mistake or losing a match</w:t>
      </w:r>
    </w:p>
    <w:p w14:paraId="3CDBB610" w14:textId="77777777" w:rsidR="00AA6A56" w:rsidRPr="00580CBD" w:rsidRDefault="00AA6A56" w:rsidP="00AA6A56">
      <w:pPr>
        <w:pStyle w:val="ListParagraph"/>
        <w:numPr>
          <w:ilvl w:val="0"/>
          <w:numId w:val="20"/>
        </w:numPr>
        <w:rPr>
          <w:rFonts w:ascii="Arial" w:hAnsi="Arial" w:cs="Arial"/>
          <w:sz w:val="22"/>
        </w:rPr>
      </w:pPr>
      <w:r w:rsidRPr="00580CBD">
        <w:rPr>
          <w:rFonts w:ascii="Arial" w:hAnsi="Arial" w:cs="Arial"/>
          <w:sz w:val="22"/>
        </w:rPr>
        <w:t>Treat all children, adults, volunteers, coaches, officials and members of staff with respect</w:t>
      </w:r>
    </w:p>
    <w:p w14:paraId="53E446F3" w14:textId="77777777" w:rsidR="00AA6A56" w:rsidRPr="00580CBD" w:rsidRDefault="00AA6A56" w:rsidP="00AA6A56">
      <w:pPr>
        <w:pStyle w:val="ListParagraph"/>
        <w:numPr>
          <w:ilvl w:val="0"/>
          <w:numId w:val="20"/>
        </w:numPr>
        <w:rPr>
          <w:rFonts w:ascii="Arial" w:hAnsi="Arial" w:cs="Arial"/>
          <w:sz w:val="22"/>
        </w:rPr>
      </w:pPr>
      <w:r w:rsidRPr="00580CBD">
        <w:rPr>
          <w:rFonts w:ascii="Arial" w:hAnsi="Arial" w:cs="Arial"/>
          <w:sz w:val="22"/>
        </w:rPr>
        <w:t xml:space="preserve">Behave responsibly </w:t>
      </w:r>
      <w:r>
        <w:rPr>
          <w:rFonts w:ascii="Arial" w:hAnsi="Arial" w:cs="Arial"/>
          <w:sz w:val="22"/>
        </w:rPr>
        <w:t>at the venue</w:t>
      </w:r>
      <w:r w:rsidRPr="00580CBD">
        <w:rPr>
          <w:rFonts w:ascii="Arial" w:hAnsi="Arial" w:cs="Arial"/>
          <w:sz w:val="22"/>
        </w:rPr>
        <w:t>; do</w:t>
      </w:r>
      <w:r>
        <w:rPr>
          <w:rFonts w:ascii="Arial" w:hAnsi="Arial" w:cs="Arial"/>
          <w:sz w:val="22"/>
        </w:rPr>
        <w:t xml:space="preserve"> not embarrass your child</w:t>
      </w:r>
    </w:p>
    <w:p w14:paraId="7782A886" w14:textId="77777777" w:rsidR="00AA6A56" w:rsidRDefault="00AA6A56" w:rsidP="00AA6A56">
      <w:pPr>
        <w:pStyle w:val="ListParagraph"/>
        <w:numPr>
          <w:ilvl w:val="0"/>
          <w:numId w:val="20"/>
        </w:numPr>
        <w:rPr>
          <w:rFonts w:ascii="Arial" w:hAnsi="Arial" w:cs="Arial"/>
          <w:sz w:val="22"/>
        </w:rPr>
      </w:pPr>
      <w:r w:rsidRPr="00580CBD">
        <w:rPr>
          <w:rFonts w:ascii="Arial" w:hAnsi="Arial" w:cs="Arial"/>
          <w:sz w:val="22"/>
        </w:rPr>
        <w:t xml:space="preserve">Accept the official’s decisions and do not </w:t>
      </w:r>
      <w:r>
        <w:rPr>
          <w:rFonts w:ascii="Arial" w:hAnsi="Arial" w:cs="Arial"/>
          <w:sz w:val="22"/>
        </w:rPr>
        <w:t xml:space="preserve">go on court or </w:t>
      </w:r>
      <w:r w:rsidRPr="00580CBD">
        <w:rPr>
          <w:rFonts w:ascii="Arial" w:hAnsi="Arial" w:cs="Arial"/>
          <w:sz w:val="22"/>
        </w:rPr>
        <w:t xml:space="preserve">interfere with matches </w:t>
      </w:r>
    </w:p>
    <w:p w14:paraId="6A880B1F" w14:textId="77777777" w:rsidR="00A1095E" w:rsidRDefault="0023767B" w:rsidP="00580CBD">
      <w:pPr>
        <w:pStyle w:val="ListParagraph"/>
        <w:numPr>
          <w:ilvl w:val="0"/>
          <w:numId w:val="20"/>
        </w:numPr>
        <w:rPr>
          <w:rFonts w:ascii="Arial" w:hAnsi="Arial" w:cs="Arial"/>
          <w:sz w:val="22"/>
        </w:rPr>
      </w:pPr>
      <w:r w:rsidRPr="00580CBD">
        <w:rPr>
          <w:rFonts w:ascii="Arial" w:hAnsi="Arial" w:cs="Arial"/>
          <w:sz w:val="22"/>
        </w:rPr>
        <w:t>Encourage your child to play by the rules, and teach them that they can only do their best</w:t>
      </w:r>
    </w:p>
    <w:p w14:paraId="001F9A94" w14:textId="77777777" w:rsidR="00580CBD" w:rsidRPr="00580CBD" w:rsidRDefault="00580CBD" w:rsidP="00580CBD">
      <w:pPr>
        <w:pStyle w:val="ListParagraph"/>
        <w:numPr>
          <w:ilvl w:val="0"/>
          <w:numId w:val="20"/>
        </w:numPr>
        <w:rPr>
          <w:rFonts w:ascii="Arial" w:hAnsi="Arial" w:cs="Arial"/>
          <w:sz w:val="22"/>
        </w:rPr>
      </w:pPr>
      <w:r w:rsidRPr="00580CBD">
        <w:rPr>
          <w:rFonts w:ascii="Arial" w:hAnsi="Arial" w:cs="Arial"/>
          <w:sz w:val="22"/>
        </w:rPr>
        <w:t xml:space="preserve">Deliver and collect your child punctually </w:t>
      </w:r>
      <w:r w:rsidR="00AA6A56">
        <w:rPr>
          <w:rFonts w:ascii="Arial" w:hAnsi="Arial" w:cs="Arial"/>
          <w:sz w:val="22"/>
        </w:rPr>
        <w:t>from the venue</w:t>
      </w:r>
    </w:p>
    <w:p w14:paraId="5779CBF9" w14:textId="77777777" w:rsidR="00580CBD" w:rsidRPr="00580CBD" w:rsidRDefault="00580CBD" w:rsidP="00580CBD">
      <w:pPr>
        <w:pStyle w:val="ListParagraph"/>
        <w:numPr>
          <w:ilvl w:val="0"/>
          <w:numId w:val="20"/>
        </w:numPr>
        <w:rPr>
          <w:rFonts w:ascii="Arial" w:hAnsi="Arial" w:cs="Arial"/>
          <w:sz w:val="22"/>
        </w:rPr>
      </w:pPr>
      <w:r w:rsidRPr="00580CBD">
        <w:rPr>
          <w:rFonts w:ascii="Arial" w:hAnsi="Arial" w:cs="Arial"/>
          <w:sz w:val="22"/>
        </w:rPr>
        <w:t>Ensure your child has appropriate clothing for the weather conditions</w:t>
      </w:r>
    </w:p>
    <w:p w14:paraId="7692EFBD" w14:textId="77777777" w:rsidR="00580CBD" w:rsidRPr="00580CBD" w:rsidRDefault="00580CBD" w:rsidP="00580CBD">
      <w:pPr>
        <w:pStyle w:val="ListParagraph"/>
        <w:numPr>
          <w:ilvl w:val="0"/>
          <w:numId w:val="20"/>
        </w:numPr>
        <w:rPr>
          <w:rFonts w:ascii="Arial" w:hAnsi="Arial" w:cs="Arial"/>
          <w:sz w:val="22"/>
        </w:rPr>
      </w:pPr>
      <w:r w:rsidRPr="00580CBD">
        <w:rPr>
          <w:rFonts w:ascii="Arial" w:hAnsi="Arial" w:cs="Arial"/>
          <w:sz w:val="22"/>
        </w:rPr>
        <w:t xml:space="preserve">Ensure that your child understands their code of conduct </w:t>
      </w:r>
    </w:p>
    <w:p w14:paraId="7E041D8B" w14:textId="77777777" w:rsidR="00AA6A56" w:rsidRPr="00AA6A56" w:rsidRDefault="00AA6A56" w:rsidP="00AA6A56">
      <w:pPr>
        <w:pStyle w:val="ListParagraph"/>
        <w:numPr>
          <w:ilvl w:val="0"/>
          <w:numId w:val="20"/>
        </w:numPr>
        <w:rPr>
          <w:rFonts w:ascii="Arial" w:hAnsi="Arial" w:cs="Arial"/>
          <w:sz w:val="20"/>
        </w:rPr>
      </w:pPr>
      <w:r w:rsidRPr="00AA6A56">
        <w:rPr>
          <w:rFonts w:ascii="Arial" w:hAnsi="Arial" w:cs="Arial"/>
          <w:sz w:val="22"/>
        </w:rPr>
        <w:t>Adhere to your venue’s safeguarding policy, diversity and inclusion policy, rules and regulations</w:t>
      </w:r>
    </w:p>
    <w:p w14:paraId="7EEE4F4F" w14:textId="77777777" w:rsidR="00AA6A56" w:rsidRPr="00AA6A56" w:rsidRDefault="00AA6A56" w:rsidP="00AA6A56">
      <w:pPr>
        <w:pStyle w:val="ListParagraph"/>
        <w:numPr>
          <w:ilvl w:val="0"/>
          <w:numId w:val="20"/>
        </w:numPr>
        <w:rPr>
          <w:rFonts w:ascii="Arial" w:hAnsi="Arial" w:cs="Arial"/>
          <w:sz w:val="20"/>
        </w:rPr>
      </w:pPr>
      <w:r w:rsidRPr="00AA6A56">
        <w:rPr>
          <w:rFonts w:ascii="Arial" w:hAnsi="Arial" w:cs="Arial"/>
          <w:sz w:val="22"/>
        </w:rPr>
        <w:t>Provide emergency contact details and any relevant information about your child including medical history</w:t>
      </w:r>
    </w:p>
    <w:p w14:paraId="1765869C" w14:textId="77777777" w:rsidR="00D811EA" w:rsidRDefault="00D811EA" w:rsidP="001856D7">
      <w:pPr>
        <w:jc w:val="both"/>
        <w:rPr>
          <w:rFonts w:ascii="Arial" w:hAnsi="Arial" w:cs="Arial"/>
          <w:sz w:val="22"/>
          <w:szCs w:val="22"/>
          <w:lang w:val="en-GB"/>
        </w:rPr>
      </w:pPr>
    </w:p>
    <w:p w14:paraId="2CE9BA5B" w14:textId="77777777" w:rsidR="004C553E" w:rsidRPr="00731794" w:rsidRDefault="004C553E" w:rsidP="001856D7">
      <w:pPr>
        <w:jc w:val="both"/>
        <w:rPr>
          <w:rFonts w:ascii="Arial" w:hAnsi="Arial" w:cs="Arial"/>
          <w:sz w:val="22"/>
          <w:szCs w:val="22"/>
          <w:lang w:val="en-GB"/>
        </w:rPr>
      </w:pPr>
      <w:r w:rsidRPr="00731794">
        <w:rPr>
          <w:rFonts w:ascii="Arial" w:hAnsi="Arial" w:cs="Arial"/>
          <w:sz w:val="22"/>
          <w:szCs w:val="22"/>
          <w:lang w:val="en-GB"/>
        </w:rPr>
        <w:t>This Policy</w:t>
      </w:r>
      <w:r>
        <w:rPr>
          <w:rFonts w:ascii="Arial" w:hAnsi="Arial" w:cs="Arial"/>
          <w:sz w:val="22"/>
          <w:szCs w:val="22"/>
          <w:lang w:val="en-GB"/>
        </w:rPr>
        <w:t xml:space="preserve"> is reviewed every two years (</w:t>
      </w:r>
      <w:r w:rsidRPr="00731794">
        <w:rPr>
          <w:rFonts w:ascii="Arial" w:hAnsi="Arial" w:cs="Arial"/>
          <w:sz w:val="22"/>
          <w:szCs w:val="22"/>
          <w:lang w:val="en-GB"/>
        </w:rPr>
        <w:t>or earlier if there is a change in national</w:t>
      </w:r>
      <w:r>
        <w:rPr>
          <w:rFonts w:ascii="Arial" w:hAnsi="Arial" w:cs="Arial"/>
          <w:sz w:val="22"/>
          <w:szCs w:val="22"/>
          <w:lang w:val="en-GB"/>
        </w:rPr>
        <w:t xml:space="preserve"> legislation)</w:t>
      </w:r>
      <w:r w:rsidRPr="00731794">
        <w:rPr>
          <w:rFonts w:ascii="Arial" w:hAnsi="Arial" w:cs="Arial"/>
          <w:sz w:val="22"/>
          <w:szCs w:val="22"/>
          <w:lang w:val="en-GB"/>
        </w:rPr>
        <w:t xml:space="preserve">. </w:t>
      </w:r>
    </w:p>
    <w:p w14:paraId="1D9F0AEE" w14:textId="77777777" w:rsidR="004C553E" w:rsidRPr="00731794" w:rsidRDefault="004C553E" w:rsidP="001856D7">
      <w:pPr>
        <w:jc w:val="both"/>
        <w:rPr>
          <w:rFonts w:ascii="Arial" w:hAnsi="Arial" w:cs="Arial"/>
          <w:sz w:val="22"/>
          <w:szCs w:val="22"/>
          <w:lang w:val="en-GB"/>
        </w:rPr>
      </w:pPr>
    </w:p>
    <w:p w14:paraId="79730614" w14:textId="77777777" w:rsidR="004C553E" w:rsidRPr="00731794" w:rsidRDefault="004C553E" w:rsidP="001856D7">
      <w:pPr>
        <w:jc w:val="both"/>
        <w:rPr>
          <w:rFonts w:ascii="Arial" w:hAnsi="Arial" w:cs="Arial"/>
          <w:sz w:val="22"/>
          <w:szCs w:val="22"/>
          <w:lang w:val="en-GB"/>
        </w:rPr>
      </w:pPr>
      <w:r w:rsidRPr="00731794">
        <w:rPr>
          <w:rFonts w:ascii="Arial" w:hAnsi="Arial" w:cs="Arial"/>
          <w:sz w:val="22"/>
          <w:szCs w:val="22"/>
          <w:lang w:val="en-GB"/>
        </w:rPr>
        <w:t>This Policy</w:t>
      </w:r>
      <w:r>
        <w:rPr>
          <w:rFonts w:ascii="Arial" w:hAnsi="Arial" w:cs="Arial"/>
          <w:i/>
          <w:sz w:val="22"/>
          <w:szCs w:val="22"/>
          <w:lang w:val="en-GB"/>
        </w:rPr>
        <w:t xml:space="preserve"> </w:t>
      </w:r>
      <w:r>
        <w:rPr>
          <w:rFonts w:ascii="Arial" w:hAnsi="Arial" w:cs="Arial"/>
          <w:sz w:val="22"/>
          <w:szCs w:val="22"/>
          <w:lang w:val="en-GB"/>
        </w:rPr>
        <w:t>is</w:t>
      </w:r>
      <w:r w:rsidRPr="00731794">
        <w:rPr>
          <w:rFonts w:ascii="Arial" w:hAnsi="Arial" w:cs="Arial"/>
          <w:sz w:val="22"/>
          <w:szCs w:val="22"/>
          <w:lang w:val="en-GB"/>
        </w:rPr>
        <w:t xml:space="preserve"> recommended for approval by:</w:t>
      </w:r>
    </w:p>
    <w:p w14:paraId="4CBD2141" w14:textId="77777777" w:rsidR="004C553E" w:rsidRPr="00731794" w:rsidRDefault="004C553E" w:rsidP="001856D7">
      <w:pPr>
        <w:jc w:val="both"/>
        <w:rPr>
          <w:rFonts w:ascii="Arial" w:hAnsi="Arial" w:cs="Arial"/>
          <w:sz w:val="22"/>
          <w:szCs w:val="22"/>
          <w:lang w:val="en-GB"/>
        </w:rPr>
      </w:pPr>
    </w:p>
    <w:p w14:paraId="0EB19B59" w14:textId="77777777" w:rsidR="004C553E" w:rsidRPr="00731794" w:rsidRDefault="004C553E" w:rsidP="001856D7">
      <w:pPr>
        <w:jc w:val="both"/>
        <w:rPr>
          <w:rFonts w:ascii="Arial" w:hAnsi="Arial" w:cs="Arial"/>
          <w:sz w:val="22"/>
          <w:szCs w:val="22"/>
          <w:lang w:val="en-GB"/>
        </w:rPr>
      </w:pPr>
    </w:p>
    <w:p w14:paraId="4EA16BEA" w14:textId="66739C5D" w:rsidR="004C553E" w:rsidRPr="00731794" w:rsidRDefault="000E74B0" w:rsidP="001856D7">
      <w:pPr>
        <w:jc w:val="both"/>
        <w:rPr>
          <w:rFonts w:ascii="Arial" w:hAnsi="Arial" w:cs="Arial"/>
          <w:sz w:val="22"/>
          <w:szCs w:val="22"/>
          <w:lang w:val="en-GB"/>
        </w:rPr>
      </w:pPr>
      <w:r>
        <w:rPr>
          <w:rFonts w:ascii="Arial" w:hAnsi="Arial" w:cs="Arial"/>
          <w:sz w:val="22"/>
          <w:szCs w:val="22"/>
          <w:lang w:val="en-GB"/>
        </w:rPr>
        <w:t xml:space="preserve">District </w:t>
      </w:r>
      <w:r w:rsidR="004C553E">
        <w:rPr>
          <w:rFonts w:ascii="Arial" w:hAnsi="Arial" w:cs="Arial"/>
          <w:sz w:val="22"/>
          <w:szCs w:val="22"/>
          <w:lang w:val="en-GB"/>
        </w:rPr>
        <w:t xml:space="preserve">Committee Chair </w:t>
      </w:r>
      <w:r w:rsidR="007A19A8">
        <w:rPr>
          <w:rFonts w:ascii="Arial" w:hAnsi="Arial" w:cs="Arial"/>
          <w:sz w:val="22"/>
          <w:szCs w:val="22"/>
          <w:lang w:val="en-GB"/>
        </w:rPr>
        <w:t>–</w:t>
      </w:r>
      <w:r w:rsidR="008C1677">
        <w:rPr>
          <w:rFonts w:ascii="Arial" w:hAnsi="Arial" w:cs="Arial"/>
          <w:sz w:val="22"/>
          <w:szCs w:val="22"/>
          <w:lang w:val="en-GB"/>
        </w:rPr>
        <w:t xml:space="preserve"> </w:t>
      </w:r>
      <w:r>
        <w:rPr>
          <w:rFonts w:ascii="Arial" w:hAnsi="Arial" w:cs="Arial"/>
          <w:sz w:val="22"/>
          <w:szCs w:val="22"/>
          <w:lang w:val="en-GB"/>
        </w:rPr>
        <w:t>Keith Thom</w:t>
      </w:r>
      <w:r w:rsidR="004C553E" w:rsidRPr="00731794">
        <w:rPr>
          <w:rFonts w:ascii="Arial" w:hAnsi="Arial" w:cs="Arial"/>
          <w:sz w:val="22"/>
          <w:szCs w:val="22"/>
          <w:lang w:val="en-GB"/>
        </w:rPr>
        <w:tab/>
        <w:t>Date:</w:t>
      </w:r>
      <w:r w:rsidR="008C1677">
        <w:rPr>
          <w:rFonts w:ascii="Arial" w:hAnsi="Arial" w:cs="Arial"/>
          <w:sz w:val="22"/>
          <w:szCs w:val="22"/>
          <w:lang w:val="en-GB"/>
        </w:rPr>
        <w:t xml:space="preserve"> 10th May 20</w:t>
      </w:r>
      <w:r w:rsidR="007A19A8">
        <w:rPr>
          <w:rFonts w:ascii="Arial" w:hAnsi="Arial" w:cs="Arial"/>
          <w:sz w:val="22"/>
          <w:szCs w:val="22"/>
          <w:lang w:val="en-GB"/>
        </w:rPr>
        <w:t>21</w:t>
      </w:r>
    </w:p>
    <w:p w14:paraId="21B5CDE5" w14:textId="77777777" w:rsidR="004C553E" w:rsidRPr="00731794" w:rsidRDefault="004C553E" w:rsidP="001856D7">
      <w:pPr>
        <w:jc w:val="both"/>
        <w:rPr>
          <w:rFonts w:ascii="Arial" w:hAnsi="Arial" w:cs="Arial"/>
          <w:sz w:val="22"/>
          <w:szCs w:val="22"/>
          <w:lang w:val="en-GB"/>
        </w:rPr>
      </w:pPr>
    </w:p>
    <w:p w14:paraId="56A89485" w14:textId="2051D27E" w:rsidR="004C553E" w:rsidRPr="00731794" w:rsidRDefault="000E74B0" w:rsidP="001856D7">
      <w:pPr>
        <w:jc w:val="both"/>
        <w:rPr>
          <w:rFonts w:ascii="Arial" w:hAnsi="Arial" w:cs="Arial"/>
          <w:sz w:val="22"/>
          <w:szCs w:val="22"/>
          <w:lang w:val="en-GB"/>
        </w:rPr>
      </w:pPr>
      <w:r>
        <w:rPr>
          <w:rFonts w:ascii="Arial" w:hAnsi="Arial" w:cs="Arial"/>
          <w:sz w:val="22"/>
          <w:szCs w:val="22"/>
          <w:lang w:val="en-GB"/>
        </w:rPr>
        <w:t>District</w:t>
      </w:r>
      <w:r w:rsidR="004C553E">
        <w:rPr>
          <w:rFonts w:ascii="Arial" w:hAnsi="Arial" w:cs="Arial"/>
          <w:sz w:val="22"/>
          <w:szCs w:val="22"/>
          <w:lang w:val="en-GB"/>
        </w:rPr>
        <w:t xml:space="preserve"> Welfare Officer </w:t>
      </w:r>
      <w:r>
        <w:rPr>
          <w:rFonts w:ascii="Arial" w:hAnsi="Arial" w:cs="Arial"/>
          <w:sz w:val="22"/>
          <w:szCs w:val="22"/>
          <w:lang w:val="en-GB"/>
        </w:rPr>
        <w:t>–</w:t>
      </w:r>
      <w:r w:rsidR="008C1677">
        <w:rPr>
          <w:rFonts w:ascii="Arial" w:hAnsi="Arial" w:cs="Arial"/>
          <w:sz w:val="22"/>
          <w:szCs w:val="22"/>
          <w:lang w:val="en-GB"/>
        </w:rPr>
        <w:t xml:space="preserve"> </w:t>
      </w:r>
      <w:r>
        <w:rPr>
          <w:rFonts w:ascii="Arial" w:hAnsi="Arial" w:cs="Arial"/>
          <w:i/>
          <w:sz w:val="22"/>
          <w:szCs w:val="22"/>
          <w:lang w:val="en-GB"/>
        </w:rPr>
        <w:t>Mary Park</w:t>
      </w:r>
      <w:r w:rsidR="004C553E" w:rsidRPr="00731794">
        <w:rPr>
          <w:rFonts w:ascii="Arial" w:hAnsi="Arial" w:cs="Arial"/>
          <w:sz w:val="22"/>
          <w:szCs w:val="22"/>
          <w:lang w:val="en-GB"/>
        </w:rPr>
        <w:tab/>
        <w:t>Date:</w:t>
      </w:r>
      <w:r w:rsidR="008C1677">
        <w:rPr>
          <w:rFonts w:ascii="Arial" w:hAnsi="Arial" w:cs="Arial"/>
          <w:sz w:val="22"/>
          <w:szCs w:val="22"/>
          <w:lang w:val="en-GB"/>
        </w:rPr>
        <w:t xml:space="preserve"> 10</w:t>
      </w:r>
      <w:r w:rsidR="008C1677" w:rsidRPr="008C1677">
        <w:rPr>
          <w:rFonts w:ascii="Arial" w:hAnsi="Arial" w:cs="Arial"/>
          <w:sz w:val="22"/>
          <w:szCs w:val="22"/>
          <w:vertAlign w:val="superscript"/>
          <w:lang w:val="en-GB"/>
        </w:rPr>
        <w:t>th</w:t>
      </w:r>
      <w:r w:rsidR="008C1677">
        <w:rPr>
          <w:rFonts w:ascii="Arial" w:hAnsi="Arial" w:cs="Arial"/>
          <w:sz w:val="22"/>
          <w:szCs w:val="22"/>
          <w:lang w:val="en-GB"/>
        </w:rPr>
        <w:t xml:space="preserve"> May 20</w:t>
      </w:r>
      <w:r w:rsidR="007A19A8">
        <w:rPr>
          <w:rFonts w:ascii="Arial" w:hAnsi="Arial" w:cs="Arial"/>
          <w:sz w:val="22"/>
          <w:szCs w:val="22"/>
          <w:lang w:val="en-GB"/>
        </w:rPr>
        <w:t>21</w:t>
      </w:r>
    </w:p>
    <w:p w14:paraId="1C56935A" w14:textId="77777777" w:rsidR="004C553E" w:rsidRPr="00731794" w:rsidRDefault="004C553E" w:rsidP="001856D7">
      <w:pPr>
        <w:jc w:val="both"/>
        <w:rPr>
          <w:rFonts w:ascii="Arial" w:hAnsi="Arial" w:cs="Arial"/>
          <w:sz w:val="22"/>
          <w:szCs w:val="22"/>
          <w:lang w:val="en-GB"/>
        </w:rPr>
      </w:pPr>
    </w:p>
    <w:p w14:paraId="405F9FCA" w14:textId="77777777" w:rsidR="004C553E" w:rsidRDefault="004C553E" w:rsidP="001856D7">
      <w:pPr>
        <w:jc w:val="both"/>
        <w:rPr>
          <w:rFonts w:ascii="Arial" w:hAnsi="Arial" w:cs="Arial"/>
          <w:sz w:val="22"/>
          <w:szCs w:val="22"/>
          <w:lang w:val="en-GB"/>
        </w:rPr>
      </w:pPr>
    </w:p>
    <w:p w14:paraId="2F81D5C9" w14:textId="77777777" w:rsidR="004C553E" w:rsidRDefault="004C553E" w:rsidP="001856D7">
      <w:pPr>
        <w:jc w:val="both"/>
        <w:rPr>
          <w:rFonts w:ascii="Arial" w:hAnsi="Arial" w:cs="Arial"/>
          <w:sz w:val="22"/>
          <w:szCs w:val="22"/>
          <w:lang w:val="en-GB"/>
        </w:rPr>
      </w:pPr>
    </w:p>
    <w:p w14:paraId="22F34BD9" w14:textId="77777777" w:rsidR="004C553E" w:rsidRDefault="004C553E" w:rsidP="001856D7">
      <w:pPr>
        <w:jc w:val="both"/>
        <w:rPr>
          <w:rFonts w:ascii="Arial" w:hAnsi="Arial" w:cs="Arial"/>
          <w:sz w:val="22"/>
          <w:szCs w:val="22"/>
          <w:lang w:val="en-GB"/>
        </w:rPr>
      </w:pPr>
    </w:p>
    <w:p w14:paraId="6AB196C6" w14:textId="77777777" w:rsidR="004C553E" w:rsidRDefault="004C553E" w:rsidP="001856D7">
      <w:pPr>
        <w:jc w:val="both"/>
        <w:rPr>
          <w:rFonts w:ascii="Arial" w:hAnsi="Arial" w:cs="Arial"/>
          <w:sz w:val="22"/>
          <w:szCs w:val="22"/>
          <w:lang w:val="en-GB"/>
        </w:rPr>
      </w:pPr>
    </w:p>
    <w:p w14:paraId="39F22D0E" w14:textId="77777777" w:rsidR="00434862" w:rsidRDefault="00434862" w:rsidP="001856D7">
      <w:pPr>
        <w:jc w:val="both"/>
        <w:rPr>
          <w:rFonts w:ascii="Arial" w:hAnsi="Arial" w:cs="Arial"/>
          <w:b/>
          <w:sz w:val="28"/>
          <w:szCs w:val="28"/>
          <w:lang w:val="en-GB"/>
        </w:rPr>
      </w:pPr>
      <w:r>
        <w:rPr>
          <w:rFonts w:ascii="Arial" w:hAnsi="Arial" w:cs="Arial"/>
          <w:b/>
          <w:sz w:val="28"/>
          <w:szCs w:val="28"/>
          <w:lang w:val="en-GB"/>
        </w:rPr>
        <w:br w:type="page"/>
      </w:r>
    </w:p>
    <w:p w14:paraId="1AB746FB" w14:textId="77777777" w:rsidR="004C553E" w:rsidRPr="00731794" w:rsidRDefault="004C553E" w:rsidP="001856D7">
      <w:pPr>
        <w:jc w:val="both"/>
        <w:rPr>
          <w:rFonts w:ascii="Arial" w:hAnsi="Arial" w:cs="Arial"/>
          <w:b/>
          <w:sz w:val="28"/>
          <w:szCs w:val="28"/>
          <w:lang w:val="en-GB"/>
        </w:rPr>
      </w:pPr>
      <w:r w:rsidRPr="00731794">
        <w:rPr>
          <w:rFonts w:ascii="Arial" w:hAnsi="Arial" w:cs="Arial"/>
          <w:b/>
          <w:sz w:val="28"/>
          <w:szCs w:val="28"/>
          <w:lang w:val="en-GB"/>
        </w:rPr>
        <w:t>Appendix A: Glossary of Terms</w:t>
      </w:r>
    </w:p>
    <w:p w14:paraId="042ADD4F" w14:textId="77777777" w:rsidR="004C553E" w:rsidRPr="00731794" w:rsidRDefault="004C553E" w:rsidP="001856D7">
      <w:pPr>
        <w:jc w:val="both"/>
        <w:rPr>
          <w:rFonts w:ascii="Arial" w:hAnsi="Arial" w:cs="Arial"/>
          <w:sz w:val="22"/>
          <w:szCs w:val="22"/>
          <w:lang w:val="en-GB"/>
        </w:rPr>
      </w:pPr>
    </w:p>
    <w:p w14:paraId="7B78D62B" w14:textId="77777777" w:rsidR="004C553E" w:rsidRPr="00731794" w:rsidRDefault="004C553E" w:rsidP="001856D7">
      <w:pPr>
        <w:pStyle w:val="Pa8"/>
        <w:spacing w:line="240" w:lineRule="auto"/>
        <w:jc w:val="both"/>
        <w:rPr>
          <w:rFonts w:ascii="Arial" w:hAnsi="Arial" w:cs="Arial"/>
          <w:color w:val="000000"/>
          <w:sz w:val="22"/>
          <w:szCs w:val="22"/>
        </w:rPr>
      </w:pPr>
      <w:r w:rsidRPr="00731794">
        <w:rPr>
          <w:rStyle w:val="A8"/>
          <w:rFonts w:ascii="Arial" w:hAnsi="Arial" w:cs="Arial"/>
          <w:b/>
          <w:sz w:val="22"/>
          <w:szCs w:val="22"/>
        </w:rPr>
        <w:t>Safeguarding:</w:t>
      </w:r>
      <w:r w:rsidRPr="00731794">
        <w:rPr>
          <w:rStyle w:val="A8"/>
          <w:rFonts w:ascii="Arial" w:hAnsi="Arial" w:cs="Arial"/>
          <w:sz w:val="22"/>
          <w:szCs w:val="22"/>
        </w:rPr>
        <w:t xml:space="preserve"> protecting </w:t>
      </w:r>
      <w:r w:rsidRPr="00731794">
        <w:rPr>
          <w:rStyle w:val="A8"/>
          <w:rFonts w:ascii="Arial" w:hAnsi="Arial" w:cs="Arial"/>
          <w:b/>
          <w:sz w:val="22"/>
          <w:szCs w:val="22"/>
        </w:rPr>
        <w:t>children</w:t>
      </w:r>
      <w:r w:rsidRPr="00731794">
        <w:rPr>
          <w:rStyle w:val="A8"/>
          <w:rFonts w:ascii="Arial" w:hAnsi="Arial" w:cs="Arial"/>
          <w:sz w:val="22"/>
          <w:szCs w:val="22"/>
        </w:rPr>
        <w:t xml:space="preserve"> from abuse and neglect, preventing the impairment of children’s health or development, ensuring that children are growing up in circumstances consistent with the provision of safe and effective care, and taking action to enable all children to have the best life chances.</w:t>
      </w:r>
      <w:r w:rsidRPr="001A6995">
        <w:rPr>
          <w:rStyle w:val="A8"/>
          <w:rFonts w:ascii="Arial" w:hAnsi="Arial" w:cs="Arial"/>
          <w:szCs w:val="22"/>
        </w:rPr>
        <w:t xml:space="preserve"> </w:t>
      </w:r>
      <w:r w:rsidRPr="001A6995">
        <w:rPr>
          <w:rFonts w:ascii="Arial" w:hAnsi="Arial" w:cs="Arial"/>
          <w:color w:val="000000"/>
          <w:sz w:val="22"/>
        </w:rPr>
        <w:t xml:space="preserve">Enabling </w:t>
      </w:r>
      <w:r w:rsidRPr="0053496A">
        <w:rPr>
          <w:rFonts w:ascii="Arial" w:hAnsi="Arial" w:cs="Arial"/>
          <w:b/>
          <w:color w:val="000000"/>
          <w:sz w:val="22"/>
        </w:rPr>
        <w:t>adults at risk</w:t>
      </w:r>
      <w:r w:rsidRPr="001A6995">
        <w:rPr>
          <w:rFonts w:ascii="Arial" w:hAnsi="Arial" w:cs="Arial"/>
          <w:color w:val="000000"/>
          <w:sz w:val="22"/>
        </w:rPr>
        <w:t xml:space="preserve"> to achieve the outcomes that matter to them in their life; protecting their right to live in safety, free from abuse and neglect. Empowering and supporting them to make choices, stay safe and raise any concerns. Beginning with the assumption that an individual is best-placed to make decisions about their own wellbeing, taking proportional action on their behalf only if someone lacks the capacity to make a decision, they are exposed to a life-threatening risk, someone else may be at risk of harm, or a criminal offence has been committed or is likely to be committed.   </w:t>
      </w:r>
    </w:p>
    <w:p w14:paraId="65BD31D8" w14:textId="77777777" w:rsidR="004C553E" w:rsidRPr="00731794" w:rsidRDefault="004C553E" w:rsidP="001856D7">
      <w:pPr>
        <w:jc w:val="both"/>
        <w:rPr>
          <w:rFonts w:ascii="Arial" w:hAnsi="Arial" w:cs="Arial"/>
          <w:sz w:val="22"/>
          <w:szCs w:val="22"/>
          <w:lang w:val="en-GB"/>
        </w:rPr>
      </w:pPr>
    </w:p>
    <w:p w14:paraId="262E1FFC" w14:textId="77777777" w:rsidR="004C553E" w:rsidRPr="00731794" w:rsidRDefault="004C553E" w:rsidP="001856D7">
      <w:pPr>
        <w:jc w:val="both"/>
        <w:rPr>
          <w:rFonts w:ascii="Arial" w:hAnsi="Arial" w:cs="Arial"/>
          <w:b/>
          <w:sz w:val="22"/>
          <w:szCs w:val="22"/>
          <w:lang w:val="en-GB"/>
        </w:rPr>
      </w:pPr>
      <w:r w:rsidRPr="00731794">
        <w:rPr>
          <w:rFonts w:ascii="Arial" w:hAnsi="Arial" w:cs="Arial"/>
          <w:b/>
          <w:sz w:val="22"/>
          <w:szCs w:val="22"/>
          <w:lang w:val="en-GB"/>
        </w:rPr>
        <w:t>Abuse and neglect</w:t>
      </w:r>
    </w:p>
    <w:p w14:paraId="528DCB55" w14:textId="77777777" w:rsidR="004C553E" w:rsidRPr="00731794" w:rsidRDefault="004C553E" w:rsidP="001856D7">
      <w:pPr>
        <w:jc w:val="both"/>
        <w:rPr>
          <w:rFonts w:ascii="Arial" w:hAnsi="Arial" w:cs="Arial"/>
          <w:sz w:val="22"/>
          <w:szCs w:val="22"/>
          <w:lang w:val="en-GB"/>
        </w:rPr>
      </w:pPr>
    </w:p>
    <w:p w14:paraId="24BE4BFB" w14:textId="77777777" w:rsidR="004C553E" w:rsidRPr="00731794" w:rsidRDefault="004C553E" w:rsidP="001856D7">
      <w:pPr>
        <w:jc w:val="both"/>
        <w:rPr>
          <w:rFonts w:ascii="Arial" w:hAnsi="Arial" w:cs="Arial"/>
          <w:sz w:val="22"/>
          <w:szCs w:val="22"/>
          <w:lang w:val="en-GB"/>
        </w:rPr>
      </w:pPr>
      <w:r w:rsidRPr="00731794">
        <w:rPr>
          <w:rFonts w:ascii="Arial" w:hAnsi="Arial" w:cs="Arial"/>
          <w:b/>
          <w:sz w:val="22"/>
          <w:szCs w:val="22"/>
          <w:lang w:val="en-GB"/>
        </w:rPr>
        <w:t xml:space="preserve">Physical abuse: </w:t>
      </w:r>
      <w:r w:rsidRPr="00731794">
        <w:rPr>
          <w:rFonts w:ascii="Arial" w:hAnsi="Arial" w:cs="Arial"/>
          <w:sz w:val="22"/>
          <w:szCs w:val="22"/>
          <w:lang w:val="en-GB"/>
        </w:rPr>
        <w:t xml:space="preserve">A form of abuse which may involve hitting, shaking, throwing, poisoning, burning or scalding, drowning, suffocating or otherwise causing physical harm to a child or adult at risk. Physical harm may also be caused when a parent or carer fabricates the symptoms of, or deliberately induces illness </w:t>
      </w:r>
    </w:p>
    <w:p w14:paraId="33759654" w14:textId="77777777" w:rsidR="004C553E" w:rsidRDefault="004C553E" w:rsidP="001856D7">
      <w:pPr>
        <w:jc w:val="both"/>
        <w:rPr>
          <w:rFonts w:ascii="Arial" w:hAnsi="Arial" w:cs="Arial"/>
          <w:b/>
          <w:sz w:val="22"/>
          <w:szCs w:val="22"/>
          <w:lang w:val="en-GB"/>
        </w:rPr>
      </w:pPr>
    </w:p>
    <w:p w14:paraId="4114EC8E" w14:textId="77777777" w:rsidR="004C553E" w:rsidRPr="00731794" w:rsidRDefault="004C553E" w:rsidP="001856D7">
      <w:pPr>
        <w:jc w:val="both"/>
        <w:rPr>
          <w:rFonts w:ascii="Arial" w:hAnsi="Arial" w:cs="Arial"/>
          <w:sz w:val="22"/>
          <w:szCs w:val="22"/>
          <w:lang w:val="en-GB"/>
        </w:rPr>
      </w:pPr>
      <w:r w:rsidRPr="00731794">
        <w:rPr>
          <w:rFonts w:ascii="Arial" w:hAnsi="Arial" w:cs="Arial"/>
          <w:b/>
          <w:sz w:val="22"/>
          <w:szCs w:val="22"/>
          <w:lang w:val="en-GB"/>
        </w:rPr>
        <w:t xml:space="preserve">Sexual abuse: </w:t>
      </w:r>
      <w:r w:rsidRPr="00731794">
        <w:rPr>
          <w:rFonts w:ascii="Arial" w:hAnsi="Arial" w:cs="Arial"/>
          <w:sz w:val="22"/>
          <w:szCs w:val="22"/>
          <w:lang w:val="en-GB"/>
        </w:rPr>
        <w:t>Involves forcing or enticing a child or young person to take part in abuse sexual activities, not necessarily involving a high level of violence, whether or not the child is aware of what is happening. The activities may involve physical contact, including assault by penetration (for example, rape or oral sex) or non-penetrative acts such as masturbation, kissing, rubbing and touching outside of clothing. They may also include non-contact activities, such as involving children in looking at, or in the production of, sexual images, watching sexual activities, encouraging children to behave in sexually inappropriate ways, or grooming a child in preparation for abuse (including via the internet). Sexual abuse is not solely perpetrated by adult males. Women can also commit acts of sexual abuse, as can other children</w:t>
      </w:r>
    </w:p>
    <w:p w14:paraId="5AC3EDD5" w14:textId="77777777" w:rsidR="004C553E" w:rsidRDefault="004C553E" w:rsidP="001856D7">
      <w:pPr>
        <w:jc w:val="both"/>
        <w:rPr>
          <w:rFonts w:ascii="Arial" w:hAnsi="Arial" w:cs="Arial"/>
          <w:b/>
          <w:sz w:val="22"/>
          <w:szCs w:val="22"/>
          <w:lang w:val="en-GB"/>
        </w:rPr>
      </w:pPr>
    </w:p>
    <w:p w14:paraId="2987F3F3" w14:textId="77777777" w:rsidR="004C553E" w:rsidRPr="00731794" w:rsidRDefault="004C553E" w:rsidP="001856D7">
      <w:pPr>
        <w:jc w:val="both"/>
        <w:rPr>
          <w:rFonts w:ascii="Arial" w:hAnsi="Arial" w:cs="Arial"/>
          <w:sz w:val="22"/>
          <w:szCs w:val="22"/>
          <w:lang w:val="en-GB"/>
        </w:rPr>
      </w:pPr>
      <w:r w:rsidRPr="00731794">
        <w:rPr>
          <w:rFonts w:ascii="Arial" w:hAnsi="Arial" w:cs="Arial"/>
          <w:b/>
          <w:sz w:val="22"/>
          <w:szCs w:val="22"/>
          <w:lang w:val="en-GB"/>
        </w:rPr>
        <w:t>Emotional abuse:</w:t>
      </w:r>
      <w:r w:rsidRPr="00731794">
        <w:rPr>
          <w:rFonts w:ascii="Arial" w:hAnsi="Arial" w:cs="Arial"/>
          <w:sz w:val="22"/>
          <w:szCs w:val="22"/>
          <w:lang w:val="en-GB"/>
        </w:rPr>
        <w:t xml:space="preserve"> The persistent emotional maltreatment of a child or adult at risk such as to cause severe and persistent adverse effects on their emotional development. It may involve conveying to a child/ adult at risk that they are worthless or unloved, inadequate, or valued only insofar as they meet the needs of another person; not giving them opportunities to express their views; deliberately silencing them or ‘making fun’ of what they say or how they communicate. It may feature age or developmentally inappropriate expectations being imposed, including interactions that are beyond a child or adult at risk’s developmental capability, as well as overprotection and limitation of exploration and learning, or preventing them participating in normal social interaction. It may involve seeing or hearing the ill-treatment of another. It may involve serious bullying (including cyber bullying), causing a child or adult at risk to feel frightened or in danger, or the exploitation or corruption of children. Some level of emotional </w:t>
      </w:r>
      <w:r w:rsidRPr="00F54142">
        <w:rPr>
          <w:rFonts w:ascii="Arial" w:hAnsi="Arial" w:cs="Arial"/>
          <w:sz w:val="22"/>
          <w:szCs w:val="22"/>
          <w:lang w:val="en-GB"/>
        </w:rPr>
        <w:t>abuse is involved in</w:t>
      </w:r>
      <w:r w:rsidRPr="00731794">
        <w:rPr>
          <w:rFonts w:ascii="Arial" w:hAnsi="Arial" w:cs="Arial"/>
          <w:sz w:val="22"/>
          <w:szCs w:val="22"/>
          <w:lang w:val="en-GB"/>
        </w:rPr>
        <w:t xml:space="preserve"> all types of maltreatment of a child, though it may occur alone. </w:t>
      </w:r>
    </w:p>
    <w:p w14:paraId="5FA67682" w14:textId="77777777" w:rsidR="004C553E" w:rsidRDefault="004C553E" w:rsidP="001856D7">
      <w:pPr>
        <w:jc w:val="both"/>
        <w:rPr>
          <w:rFonts w:ascii="Arial" w:hAnsi="Arial" w:cs="Arial"/>
          <w:b/>
          <w:sz w:val="22"/>
          <w:szCs w:val="22"/>
          <w:lang w:val="en-GB"/>
        </w:rPr>
      </w:pPr>
    </w:p>
    <w:p w14:paraId="101D5323" w14:textId="77777777" w:rsidR="004C553E" w:rsidRPr="00731794" w:rsidRDefault="004C553E" w:rsidP="001856D7">
      <w:pPr>
        <w:jc w:val="both"/>
        <w:rPr>
          <w:rFonts w:ascii="Arial" w:hAnsi="Arial" w:cs="Arial"/>
          <w:sz w:val="22"/>
          <w:szCs w:val="22"/>
          <w:lang w:val="en-GB"/>
        </w:rPr>
      </w:pPr>
      <w:r w:rsidRPr="00731794">
        <w:rPr>
          <w:rFonts w:ascii="Arial" w:hAnsi="Arial" w:cs="Arial"/>
          <w:b/>
          <w:sz w:val="22"/>
          <w:szCs w:val="22"/>
          <w:lang w:val="en-GB"/>
        </w:rPr>
        <w:t>Neglect:</w:t>
      </w:r>
      <w:r w:rsidRPr="00731794">
        <w:t xml:space="preserve"> </w:t>
      </w:r>
      <w:r w:rsidRPr="00731794">
        <w:rPr>
          <w:rFonts w:ascii="Arial" w:hAnsi="Arial" w:cs="Arial"/>
          <w:sz w:val="22"/>
          <w:szCs w:val="22"/>
          <w:lang w:val="en-GB"/>
        </w:rPr>
        <w:t xml:space="preserve">The persistent failure to meet a child/ adult at risk’s basic physical and/or psychological needs, likely to result in the serious impairment of their health or development. It may involve a parent or carer failing to: </w:t>
      </w:r>
    </w:p>
    <w:p w14:paraId="500B2D7F" w14:textId="77777777" w:rsidR="004C553E" w:rsidRPr="00731794" w:rsidRDefault="004C553E" w:rsidP="001856D7">
      <w:pPr>
        <w:numPr>
          <w:ilvl w:val="0"/>
          <w:numId w:val="3"/>
        </w:numPr>
        <w:ind w:left="1276"/>
        <w:jc w:val="both"/>
        <w:rPr>
          <w:rFonts w:ascii="Arial" w:hAnsi="Arial" w:cs="Arial"/>
          <w:sz w:val="22"/>
          <w:szCs w:val="22"/>
          <w:lang w:val="en-GB"/>
        </w:rPr>
      </w:pPr>
      <w:r w:rsidRPr="00731794">
        <w:rPr>
          <w:rFonts w:ascii="Arial" w:hAnsi="Arial" w:cs="Arial"/>
          <w:sz w:val="22"/>
          <w:szCs w:val="22"/>
          <w:lang w:val="en-GB"/>
        </w:rPr>
        <w:t xml:space="preserve">provide adequate food, clothing and shelter (including exclusion from home or abandonment); </w:t>
      </w:r>
    </w:p>
    <w:p w14:paraId="57DD3B6D" w14:textId="77777777" w:rsidR="004C553E" w:rsidRPr="00731794" w:rsidRDefault="004C553E" w:rsidP="001856D7">
      <w:pPr>
        <w:numPr>
          <w:ilvl w:val="0"/>
          <w:numId w:val="3"/>
        </w:numPr>
        <w:ind w:left="1276"/>
        <w:jc w:val="both"/>
        <w:rPr>
          <w:rFonts w:ascii="Arial" w:hAnsi="Arial" w:cs="Arial"/>
          <w:sz w:val="22"/>
          <w:szCs w:val="22"/>
          <w:lang w:val="en-GB"/>
        </w:rPr>
      </w:pPr>
      <w:r w:rsidRPr="00731794">
        <w:rPr>
          <w:rFonts w:ascii="Arial" w:hAnsi="Arial" w:cs="Arial"/>
          <w:sz w:val="22"/>
          <w:szCs w:val="22"/>
          <w:lang w:val="en-GB"/>
        </w:rPr>
        <w:t xml:space="preserve">protect a child/ adult at risk from physical and emotional harm or danger; </w:t>
      </w:r>
    </w:p>
    <w:p w14:paraId="5D3D99B7" w14:textId="77777777" w:rsidR="004C553E" w:rsidRPr="00731794" w:rsidRDefault="004C553E" w:rsidP="001856D7">
      <w:pPr>
        <w:numPr>
          <w:ilvl w:val="0"/>
          <w:numId w:val="3"/>
        </w:numPr>
        <w:ind w:left="1276"/>
        <w:jc w:val="both"/>
        <w:rPr>
          <w:rFonts w:ascii="Arial" w:hAnsi="Arial" w:cs="Arial"/>
          <w:sz w:val="22"/>
          <w:szCs w:val="22"/>
          <w:lang w:val="en-GB"/>
        </w:rPr>
      </w:pPr>
      <w:r w:rsidRPr="00731794">
        <w:rPr>
          <w:rFonts w:ascii="Arial" w:hAnsi="Arial" w:cs="Arial"/>
          <w:sz w:val="22"/>
          <w:szCs w:val="22"/>
          <w:lang w:val="en-GB"/>
        </w:rPr>
        <w:t xml:space="preserve">ensure adequate supervision (including the use of inadequate care-givers); or </w:t>
      </w:r>
    </w:p>
    <w:p w14:paraId="1F3EE882" w14:textId="77777777" w:rsidR="004C553E" w:rsidRPr="00731794" w:rsidRDefault="004C553E" w:rsidP="001856D7">
      <w:pPr>
        <w:numPr>
          <w:ilvl w:val="0"/>
          <w:numId w:val="3"/>
        </w:numPr>
        <w:ind w:left="1276"/>
        <w:jc w:val="both"/>
        <w:rPr>
          <w:rFonts w:ascii="Arial" w:hAnsi="Arial" w:cs="Arial"/>
          <w:sz w:val="22"/>
          <w:szCs w:val="22"/>
          <w:lang w:val="en-GB"/>
        </w:rPr>
      </w:pPr>
      <w:r w:rsidRPr="00731794">
        <w:rPr>
          <w:rFonts w:ascii="Arial" w:hAnsi="Arial" w:cs="Arial"/>
          <w:sz w:val="22"/>
          <w:szCs w:val="22"/>
          <w:lang w:val="en-GB"/>
        </w:rPr>
        <w:t xml:space="preserve">ensure access to appropriate medical care or treatment. </w:t>
      </w:r>
    </w:p>
    <w:p w14:paraId="4B6A93B3" w14:textId="77777777" w:rsidR="004C553E" w:rsidRPr="00731794" w:rsidRDefault="004C553E" w:rsidP="001856D7">
      <w:pPr>
        <w:jc w:val="both"/>
        <w:rPr>
          <w:rFonts w:ascii="Arial" w:hAnsi="Arial" w:cs="Arial"/>
          <w:sz w:val="22"/>
          <w:szCs w:val="22"/>
          <w:lang w:val="en-GB"/>
        </w:rPr>
      </w:pPr>
      <w:r w:rsidRPr="00731794">
        <w:rPr>
          <w:rFonts w:ascii="Arial" w:hAnsi="Arial" w:cs="Arial"/>
          <w:sz w:val="22"/>
          <w:szCs w:val="22"/>
          <w:lang w:val="en-GB"/>
        </w:rPr>
        <w:t>It may also include neglect of, or unresponsiveness to, a child’s or adult at risk’s basic emotional needs. Neglect may occur during pregnancy as a result of maternal substance abuse.</w:t>
      </w:r>
    </w:p>
    <w:p w14:paraId="52B11703" w14:textId="77777777" w:rsidR="004C553E" w:rsidRPr="00731794" w:rsidRDefault="004C553E" w:rsidP="001856D7">
      <w:pPr>
        <w:ind w:left="1440"/>
        <w:jc w:val="both"/>
        <w:rPr>
          <w:rFonts w:ascii="Arial" w:hAnsi="Arial" w:cs="Arial"/>
          <w:sz w:val="22"/>
          <w:szCs w:val="22"/>
          <w:lang w:val="en-GB"/>
        </w:rPr>
      </w:pPr>
    </w:p>
    <w:p w14:paraId="6ECCB7E3" w14:textId="77777777" w:rsidR="004C553E" w:rsidRPr="00731794" w:rsidRDefault="004C553E" w:rsidP="001856D7">
      <w:pPr>
        <w:jc w:val="both"/>
        <w:rPr>
          <w:rFonts w:ascii="Arial" w:hAnsi="Arial" w:cs="Arial"/>
          <w:b/>
          <w:sz w:val="22"/>
          <w:szCs w:val="22"/>
          <w:lang w:val="en-GB"/>
        </w:rPr>
      </w:pPr>
      <w:r w:rsidRPr="00731794">
        <w:rPr>
          <w:rFonts w:ascii="Arial" w:hAnsi="Arial" w:cs="Arial"/>
          <w:b/>
          <w:sz w:val="22"/>
          <w:szCs w:val="22"/>
          <w:lang w:val="en-GB"/>
        </w:rPr>
        <w:t xml:space="preserve">Additional </w:t>
      </w:r>
      <w:r>
        <w:rPr>
          <w:rFonts w:ascii="Arial" w:hAnsi="Arial" w:cs="Arial"/>
          <w:b/>
          <w:sz w:val="22"/>
          <w:szCs w:val="22"/>
          <w:lang w:val="en-GB"/>
        </w:rPr>
        <w:t>examples</w:t>
      </w:r>
      <w:r w:rsidRPr="00731794">
        <w:rPr>
          <w:rFonts w:ascii="Arial" w:hAnsi="Arial" w:cs="Arial"/>
          <w:b/>
          <w:sz w:val="22"/>
          <w:szCs w:val="22"/>
          <w:lang w:val="en-GB"/>
        </w:rPr>
        <w:t xml:space="preserve"> of abuse and neglect of adults at risk</w:t>
      </w:r>
    </w:p>
    <w:p w14:paraId="3EB76B96" w14:textId="77777777" w:rsidR="004C553E" w:rsidRPr="00731794" w:rsidRDefault="004C553E" w:rsidP="001856D7">
      <w:pPr>
        <w:ind w:left="720"/>
        <w:jc w:val="both"/>
        <w:rPr>
          <w:rFonts w:ascii="Arial" w:hAnsi="Arial" w:cs="Arial"/>
          <w:sz w:val="22"/>
          <w:szCs w:val="22"/>
          <w:lang w:val="en-GB"/>
        </w:rPr>
      </w:pPr>
    </w:p>
    <w:p w14:paraId="1DA73788" w14:textId="77777777" w:rsidR="004C553E" w:rsidRDefault="004C553E" w:rsidP="001856D7">
      <w:pPr>
        <w:pStyle w:val="Default"/>
        <w:spacing w:after="247"/>
        <w:jc w:val="both"/>
        <w:rPr>
          <w:sz w:val="22"/>
          <w:szCs w:val="22"/>
        </w:rPr>
      </w:pPr>
      <w:r w:rsidRPr="00F1409B">
        <w:rPr>
          <w:b/>
          <w:bCs/>
          <w:sz w:val="22"/>
          <w:szCs w:val="22"/>
        </w:rPr>
        <w:t>Financial abuse</w:t>
      </w:r>
      <w:r>
        <w:rPr>
          <w:sz w:val="22"/>
          <w:szCs w:val="22"/>
        </w:rPr>
        <w:t>: h</w:t>
      </w:r>
      <w:r w:rsidRPr="00F54142">
        <w:rPr>
          <w:sz w:val="22"/>
          <w:szCs w:val="22"/>
        </w:rPr>
        <w:t>aving money or property stolen; being defrauded; being put under pressure in relation to money or other property; and having money or other property misused.</w:t>
      </w:r>
    </w:p>
    <w:p w14:paraId="330A0E4F" w14:textId="77777777" w:rsidR="004C553E" w:rsidRPr="00F54142" w:rsidRDefault="004C553E" w:rsidP="001856D7">
      <w:pPr>
        <w:pStyle w:val="Default"/>
        <w:spacing w:after="247"/>
        <w:jc w:val="both"/>
        <w:rPr>
          <w:sz w:val="22"/>
          <w:szCs w:val="22"/>
        </w:rPr>
      </w:pPr>
      <w:r w:rsidRPr="00F1409B">
        <w:rPr>
          <w:b/>
          <w:bCs/>
          <w:sz w:val="22"/>
          <w:szCs w:val="22"/>
        </w:rPr>
        <w:t>Discriminatory</w:t>
      </w:r>
      <w:r>
        <w:rPr>
          <w:b/>
          <w:bCs/>
          <w:sz w:val="22"/>
          <w:szCs w:val="22"/>
        </w:rPr>
        <w:t xml:space="preserve"> abuse</w:t>
      </w:r>
      <w:r>
        <w:rPr>
          <w:sz w:val="22"/>
          <w:szCs w:val="22"/>
        </w:rPr>
        <w:t>: t</w:t>
      </w:r>
      <w:r w:rsidRPr="00F54142">
        <w:rPr>
          <w:sz w:val="22"/>
          <w:szCs w:val="22"/>
        </w:rPr>
        <w:t>reating someone in a less favourable way and causing them harm, because of their age, gender, sexuality, gender identity, disability, socio-economic status, ethnic origin, religion and any other visible or non-visible difference.</w:t>
      </w:r>
    </w:p>
    <w:p w14:paraId="23D3C57E" w14:textId="77777777" w:rsidR="004C553E" w:rsidRPr="00F54142" w:rsidRDefault="004C553E" w:rsidP="001856D7">
      <w:pPr>
        <w:pStyle w:val="Default"/>
        <w:spacing w:after="247"/>
        <w:jc w:val="both"/>
        <w:rPr>
          <w:sz w:val="22"/>
          <w:szCs w:val="22"/>
        </w:rPr>
      </w:pPr>
      <w:r>
        <w:rPr>
          <w:b/>
          <w:bCs/>
          <w:sz w:val="22"/>
          <w:szCs w:val="22"/>
        </w:rPr>
        <w:t>Domestic a</w:t>
      </w:r>
      <w:r w:rsidRPr="00F1409B">
        <w:rPr>
          <w:b/>
          <w:bCs/>
          <w:sz w:val="22"/>
          <w:szCs w:val="22"/>
        </w:rPr>
        <w:t>buse</w:t>
      </w:r>
      <w:r>
        <w:rPr>
          <w:sz w:val="22"/>
          <w:szCs w:val="22"/>
        </w:rPr>
        <w:t>: i</w:t>
      </w:r>
      <w:r w:rsidRPr="00F54142">
        <w:rPr>
          <w:sz w:val="22"/>
          <w:szCs w:val="22"/>
        </w:rPr>
        <w:t xml:space="preserve">ncludes physical, sexual, psychological or financial abuse by someone who is, or has been a partner or family member. Includes forced marriage, female genital mutilation and honour-based violence (an act of violence based on the belief that the person has brought shame on their family or culture). Domestic abuse does not necessarily involve physical contact or violence.  </w:t>
      </w:r>
    </w:p>
    <w:p w14:paraId="0E4C2F9E" w14:textId="77777777" w:rsidR="004C553E" w:rsidRPr="00F54142" w:rsidRDefault="004C553E" w:rsidP="001856D7">
      <w:pPr>
        <w:jc w:val="both"/>
        <w:rPr>
          <w:rFonts w:ascii="Arial" w:hAnsi="Arial" w:cs="Arial"/>
          <w:b/>
          <w:sz w:val="22"/>
        </w:rPr>
      </w:pPr>
      <w:r w:rsidRPr="00F54142">
        <w:rPr>
          <w:rFonts w:ascii="Arial" w:hAnsi="Arial" w:cs="Arial"/>
          <w:b/>
          <w:sz w:val="22"/>
        </w:rPr>
        <w:t xml:space="preserve">Psychological abuse: </w:t>
      </w:r>
      <w:r w:rsidRPr="00F54142">
        <w:rPr>
          <w:rFonts w:ascii="Arial" w:hAnsi="Arial" w:cs="Arial"/>
          <w:sz w:val="22"/>
        </w:rPr>
        <w:t>including emotional abuse, threats of harm or abandonment, deprivation of contact, humiliation, blaming, controlling, intimidation, coercion, harassment, verbal abuse, isolation or withdrawal from services or supportive networks.</w:t>
      </w:r>
    </w:p>
    <w:p w14:paraId="1BCB86C2" w14:textId="77777777" w:rsidR="004C553E" w:rsidRPr="00F54142" w:rsidRDefault="004C553E" w:rsidP="001856D7">
      <w:pPr>
        <w:pStyle w:val="ListParagraph"/>
        <w:jc w:val="both"/>
        <w:rPr>
          <w:rFonts w:ascii="Arial" w:hAnsi="Arial" w:cs="Arial"/>
          <w:sz w:val="22"/>
        </w:rPr>
      </w:pPr>
    </w:p>
    <w:p w14:paraId="69FD8974" w14:textId="77777777" w:rsidR="004C553E" w:rsidRDefault="004C553E" w:rsidP="001856D7">
      <w:pPr>
        <w:jc w:val="both"/>
        <w:rPr>
          <w:rFonts w:ascii="Arial" w:hAnsi="Arial" w:cs="Arial"/>
          <w:sz w:val="22"/>
        </w:rPr>
      </w:pPr>
      <w:r w:rsidRPr="003E1A2B">
        <w:rPr>
          <w:rFonts w:ascii="Arial" w:hAnsi="Arial" w:cs="Arial"/>
          <w:b/>
          <w:bCs/>
          <w:sz w:val="22"/>
          <w:lang w:val="en-GB"/>
        </w:rPr>
        <w:t>Organisational</w:t>
      </w:r>
      <w:r w:rsidRPr="00F54142">
        <w:rPr>
          <w:rFonts w:ascii="Arial" w:hAnsi="Arial" w:cs="Arial"/>
          <w:b/>
          <w:bCs/>
          <w:sz w:val="22"/>
        </w:rPr>
        <w:t xml:space="preserve"> abuse</w:t>
      </w:r>
      <w:r>
        <w:rPr>
          <w:rFonts w:ascii="Arial" w:hAnsi="Arial" w:cs="Arial"/>
          <w:sz w:val="22"/>
        </w:rPr>
        <w:t>: w</w:t>
      </w:r>
      <w:r w:rsidRPr="00F54142">
        <w:rPr>
          <w:rFonts w:ascii="Arial" w:hAnsi="Arial" w:cs="Arial"/>
          <w:sz w:val="22"/>
        </w:rPr>
        <w:t xml:space="preserve">here the needs of an individual are not met by an </w:t>
      </w:r>
      <w:proofErr w:type="spellStart"/>
      <w:r w:rsidRPr="00F54142">
        <w:rPr>
          <w:rFonts w:ascii="Arial" w:hAnsi="Arial" w:cs="Arial"/>
          <w:sz w:val="22"/>
        </w:rPr>
        <w:t>organisation</w:t>
      </w:r>
      <w:proofErr w:type="spellEnd"/>
      <w:r w:rsidRPr="00F54142">
        <w:rPr>
          <w:rFonts w:ascii="Arial" w:hAnsi="Arial" w:cs="Arial"/>
          <w:sz w:val="22"/>
        </w:rPr>
        <w:t xml:space="preserve"> due to a culture of poor practice or abusive </w:t>
      </w:r>
      <w:proofErr w:type="spellStart"/>
      <w:r w:rsidRPr="00F54142">
        <w:rPr>
          <w:rFonts w:ascii="Arial" w:hAnsi="Arial" w:cs="Arial"/>
          <w:sz w:val="22"/>
        </w:rPr>
        <w:t>behaviour</w:t>
      </w:r>
      <w:proofErr w:type="spellEnd"/>
      <w:r w:rsidRPr="00F54142">
        <w:rPr>
          <w:rFonts w:ascii="Arial" w:hAnsi="Arial" w:cs="Arial"/>
          <w:sz w:val="22"/>
        </w:rPr>
        <w:t xml:space="preserve"> within the </w:t>
      </w:r>
      <w:r w:rsidRPr="003E1A2B">
        <w:rPr>
          <w:rFonts w:ascii="Arial" w:hAnsi="Arial" w:cs="Arial"/>
          <w:sz w:val="22"/>
          <w:lang w:val="en-GB"/>
        </w:rPr>
        <w:t>organisation</w:t>
      </w:r>
      <w:r w:rsidRPr="00F54142">
        <w:rPr>
          <w:rFonts w:ascii="Arial" w:hAnsi="Arial" w:cs="Arial"/>
          <w:sz w:val="22"/>
        </w:rPr>
        <w:t>.</w:t>
      </w:r>
    </w:p>
    <w:p w14:paraId="3E8F2432" w14:textId="77777777" w:rsidR="004C553E" w:rsidRPr="0053496A" w:rsidRDefault="004C553E" w:rsidP="001856D7">
      <w:pPr>
        <w:jc w:val="both"/>
        <w:rPr>
          <w:rFonts w:ascii="Arial" w:hAnsi="Arial" w:cs="Arial"/>
          <w:sz w:val="22"/>
        </w:rPr>
      </w:pPr>
    </w:p>
    <w:p w14:paraId="146C7213" w14:textId="77777777" w:rsidR="004C553E" w:rsidRPr="00F54142" w:rsidRDefault="004C553E" w:rsidP="001856D7">
      <w:pPr>
        <w:spacing w:after="247"/>
        <w:jc w:val="both"/>
        <w:rPr>
          <w:rFonts w:ascii="Arial" w:hAnsi="Arial" w:cs="Arial"/>
          <w:b/>
          <w:sz w:val="22"/>
          <w:szCs w:val="22"/>
        </w:rPr>
      </w:pPr>
      <w:r w:rsidRPr="00F54142">
        <w:rPr>
          <w:rFonts w:ascii="Arial" w:hAnsi="Arial" w:cs="Arial"/>
          <w:b/>
          <w:sz w:val="22"/>
          <w:szCs w:val="22"/>
        </w:rPr>
        <w:t xml:space="preserve">Self-neglect: </w:t>
      </w:r>
      <w:proofErr w:type="spellStart"/>
      <w:r>
        <w:rPr>
          <w:rFonts w:ascii="Arial" w:hAnsi="Arial" w:cs="Arial"/>
          <w:sz w:val="22"/>
          <w:szCs w:val="22"/>
        </w:rPr>
        <w:t>b</w:t>
      </w:r>
      <w:r w:rsidRPr="00F54142">
        <w:rPr>
          <w:rFonts w:ascii="Arial" w:hAnsi="Arial" w:cs="Arial"/>
          <w:sz w:val="22"/>
          <w:szCs w:val="22"/>
        </w:rPr>
        <w:t>ehaviour</w:t>
      </w:r>
      <w:proofErr w:type="spellEnd"/>
      <w:r w:rsidRPr="00F54142">
        <w:rPr>
          <w:rFonts w:ascii="Arial" w:hAnsi="Arial" w:cs="Arial"/>
          <w:sz w:val="22"/>
          <w:szCs w:val="22"/>
        </w:rPr>
        <w:t xml:space="preserve"> which threatens an adult’s personal health or safety (but not that of others). Includes an adult’s decision to not provide themselves with adequate food, clothing, shelter, personal hygiene, or medication (when indicated), or take appropriate safety precautions</w:t>
      </w:r>
      <w:r w:rsidRPr="00F54142">
        <w:rPr>
          <w:sz w:val="22"/>
          <w:szCs w:val="22"/>
        </w:rPr>
        <w:t xml:space="preserve"> </w:t>
      </w:r>
    </w:p>
    <w:p w14:paraId="1F610990" w14:textId="77777777" w:rsidR="004C553E" w:rsidRPr="00F1409B" w:rsidRDefault="004C553E" w:rsidP="001856D7">
      <w:pPr>
        <w:pStyle w:val="Default"/>
        <w:spacing w:after="247"/>
        <w:jc w:val="both"/>
        <w:rPr>
          <w:sz w:val="22"/>
          <w:szCs w:val="22"/>
        </w:rPr>
      </w:pPr>
      <w:r>
        <w:rPr>
          <w:b/>
          <w:bCs/>
          <w:sz w:val="22"/>
          <w:szCs w:val="22"/>
        </w:rPr>
        <w:t>Modern s</w:t>
      </w:r>
      <w:r w:rsidRPr="00F1409B">
        <w:rPr>
          <w:b/>
          <w:bCs/>
          <w:sz w:val="22"/>
          <w:szCs w:val="22"/>
        </w:rPr>
        <w:t>lavery</w:t>
      </w:r>
      <w:r>
        <w:rPr>
          <w:sz w:val="22"/>
          <w:szCs w:val="22"/>
        </w:rPr>
        <w:t>: e</w:t>
      </w:r>
      <w:r w:rsidRPr="00F1409B">
        <w:rPr>
          <w:sz w:val="22"/>
          <w:szCs w:val="22"/>
        </w:rPr>
        <w:t>ncompasses slavery, human trafficking, criminal and sexual exploitation, forced labour and domestic servitude. Traffickers and slave masters use whatever means they have at their disposal to coerce, deceive and force individuals into a life of abuse, servitude and inhumane treatment.</w:t>
      </w:r>
    </w:p>
    <w:p w14:paraId="68B897CD" w14:textId="77777777" w:rsidR="004C553E" w:rsidRPr="00731794" w:rsidRDefault="004C553E" w:rsidP="001856D7">
      <w:pPr>
        <w:pStyle w:val="ListParagraph"/>
        <w:ind w:left="1440"/>
        <w:jc w:val="both"/>
        <w:rPr>
          <w:rFonts w:ascii="Arial" w:hAnsi="Arial" w:cs="Arial"/>
          <w:sz w:val="22"/>
          <w:szCs w:val="22"/>
        </w:rPr>
      </w:pPr>
    </w:p>
    <w:p w14:paraId="0CA4800C" w14:textId="77777777" w:rsidR="004C553E" w:rsidRPr="00731794" w:rsidRDefault="004C553E" w:rsidP="001856D7">
      <w:pPr>
        <w:numPr>
          <w:ilvl w:val="0"/>
          <w:numId w:val="4"/>
        </w:numPr>
        <w:jc w:val="both"/>
        <w:rPr>
          <w:rFonts w:ascii="Arial" w:hAnsi="Arial" w:cs="Arial"/>
          <w:sz w:val="22"/>
          <w:szCs w:val="22"/>
          <w:lang w:val="en-GB"/>
        </w:rPr>
      </w:pPr>
      <w:r w:rsidRPr="00731794">
        <w:rPr>
          <w:rFonts w:ascii="Arial" w:hAnsi="Arial" w:cs="Arial"/>
          <w:sz w:val="22"/>
          <w:szCs w:val="22"/>
          <w:lang w:val="en-GB"/>
        </w:rPr>
        <w:t>A person who is being abused may experience more than one type of abuse</w:t>
      </w:r>
    </w:p>
    <w:p w14:paraId="1DD10768" w14:textId="77777777" w:rsidR="004C553E" w:rsidRPr="00731794" w:rsidRDefault="004C553E" w:rsidP="001856D7">
      <w:pPr>
        <w:numPr>
          <w:ilvl w:val="0"/>
          <w:numId w:val="5"/>
        </w:numPr>
        <w:jc w:val="both"/>
        <w:rPr>
          <w:rFonts w:ascii="Arial" w:hAnsi="Arial" w:cs="Arial"/>
          <w:bCs/>
          <w:sz w:val="22"/>
          <w:szCs w:val="22"/>
          <w:lang w:val="en-GB"/>
        </w:rPr>
      </w:pPr>
      <w:r w:rsidRPr="00731794">
        <w:rPr>
          <w:rFonts w:ascii="Arial" w:hAnsi="Arial" w:cs="Arial"/>
          <w:sz w:val="22"/>
          <w:szCs w:val="22"/>
          <w:lang w:val="en-GB"/>
        </w:rPr>
        <w:t>Harassment, and bullying are also abusive and can be harmful</w:t>
      </w:r>
    </w:p>
    <w:p w14:paraId="7715D959" w14:textId="77777777" w:rsidR="004C553E" w:rsidRPr="00365DA7" w:rsidRDefault="004C553E" w:rsidP="001856D7">
      <w:pPr>
        <w:numPr>
          <w:ilvl w:val="0"/>
          <w:numId w:val="5"/>
        </w:numPr>
        <w:jc w:val="both"/>
        <w:rPr>
          <w:rFonts w:ascii="Arial" w:hAnsi="Arial" w:cs="Arial"/>
          <w:bCs/>
          <w:sz w:val="22"/>
          <w:szCs w:val="22"/>
          <w:lang w:val="en-GB"/>
        </w:rPr>
      </w:pPr>
      <w:r w:rsidRPr="00731794">
        <w:rPr>
          <w:rFonts w:ascii="Arial" w:hAnsi="Arial" w:cs="Arial"/>
          <w:sz w:val="22"/>
          <w:szCs w:val="22"/>
          <w:lang w:val="en-GB"/>
        </w:rPr>
        <w:t xml:space="preserve">Female Genital Mutilation (FGM) is now recognised as a form of physical, sexual and emotional abuse </w:t>
      </w:r>
      <w:r w:rsidRPr="00365DA7">
        <w:rPr>
          <w:rFonts w:ascii="Arial" w:hAnsi="Arial" w:cs="Arial"/>
          <w:sz w:val="22"/>
          <w:szCs w:val="22"/>
          <w:lang w:val="en-GB"/>
        </w:rPr>
        <w:t>that is practised across the UK</w:t>
      </w:r>
    </w:p>
    <w:p w14:paraId="1C4030DB" w14:textId="77777777" w:rsidR="004C553E" w:rsidRPr="00365DA7" w:rsidRDefault="004C553E" w:rsidP="001856D7">
      <w:pPr>
        <w:numPr>
          <w:ilvl w:val="0"/>
          <w:numId w:val="5"/>
        </w:numPr>
        <w:jc w:val="both"/>
        <w:rPr>
          <w:rFonts w:ascii="Arial" w:hAnsi="Arial" w:cs="Arial"/>
          <w:sz w:val="22"/>
          <w:szCs w:val="22"/>
          <w:lang w:val="en-GB"/>
        </w:rPr>
      </w:pPr>
      <w:r w:rsidRPr="00365DA7">
        <w:rPr>
          <w:rFonts w:ascii="Arial" w:hAnsi="Arial" w:cs="Arial"/>
          <w:sz w:val="22"/>
          <w:szCs w:val="22"/>
          <w:lang w:val="en-GB"/>
        </w:rPr>
        <w:t>Child Sexual Exploitation</w:t>
      </w:r>
      <w:r w:rsidRPr="00365DA7">
        <w:t xml:space="preserve"> </w:t>
      </w:r>
      <w:r w:rsidRPr="00365DA7">
        <w:rPr>
          <w:rFonts w:ascii="Arial" w:hAnsi="Arial" w:cs="Arial"/>
          <w:sz w:val="22"/>
          <w:szCs w:val="22"/>
          <w:lang w:val="en-GB"/>
        </w:rPr>
        <w:t>is recognised as a form of sexual abuse in which children are sexually exploited for money, power or status</w:t>
      </w:r>
    </w:p>
    <w:p w14:paraId="659F0F68" w14:textId="77777777" w:rsidR="004C553E" w:rsidRPr="00FF07D3" w:rsidRDefault="004C553E" w:rsidP="001856D7">
      <w:pPr>
        <w:numPr>
          <w:ilvl w:val="0"/>
          <w:numId w:val="5"/>
        </w:numPr>
        <w:jc w:val="both"/>
        <w:rPr>
          <w:rFonts w:ascii="Arial" w:hAnsi="Arial" w:cs="Arial"/>
          <w:sz w:val="22"/>
          <w:szCs w:val="22"/>
          <w:lang w:val="en-GB"/>
        </w:rPr>
      </w:pPr>
      <w:r>
        <w:rPr>
          <w:rFonts w:ascii="Arial" w:hAnsi="Arial" w:cs="Arial"/>
          <w:sz w:val="22"/>
          <w:szCs w:val="22"/>
          <w:lang w:val="en-GB"/>
        </w:rPr>
        <w:t xml:space="preserve">Child trafficking is recognised as </w:t>
      </w:r>
      <w:r w:rsidRPr="00FF07D3">
        <w:rPr>
          <w:rFonts w:ascii="Arial" w:hAnsi="Arial" w:cs="Arial"/>
          <w:sz w:val="22"/>
          <w:szCs w:val="22"/>
          <w:lang w:val="en-GB"/>
        </w:rPr>
        <w:t>child abuse</w:t>
      </w:r>
      <w:r>
        <w:rPr>
          <w:rFonts w:ascii="Arial" w:hAnsi="Arial" w:cs="Arial"/>
          <w:sz w:val="22"/>
          <w:szCs w:val="22"/>
          <w:lang w:val="en-GB"/>
        </w:rPr>
        <w:t xml:space="preserve"> where children are</w:t>
      </w:r>
      <w:r w:rsidRPr="00FF07D3">
        <w:rPr>
          <w:rFonts w:ascii="Arial" w:hAnsi="Arial" w:cs="Arial"/>
          <w:sz w:val="22"/>
          <w:szCs w:val="22"/>
          <w:lang w:val="en-GB"/>
        </w:rPr>
        <w:t xml:space="preserve"> often subject to multiple forms of exploitation. Children are recruited, moved or transported </w:t>
      </w:r>
      <w:r>
        <w:rPr>
          <w:rFonts w:ascii="Arial" w:hAnsi="Arial" w:cs="Arial"/>
          <w:sz w:val="22"/>
          <w:szCs w:val="22"/>
          <w:lang w:val="en-GB"/>
        </w:rPr>
        <w:t xml:space="preserve">to, or within the UK, </w:t>
      </w:r>
      <w:r w:rsidRPr="00FF07D3">
        <w:rPr>
          <w:rFonts w:ascii="Arial" w:hAnsi="Arial" w:cs="Arial"/>
          <w:sz w:val="22"/>
          <w:szCs w:val="22"/>
          <w:lang w:val="en-GB"/>
        </w:rPr>
        <w:t>then ex</w:t>
      </w:r>
      <w:r>
        <w:rPr>
          <w:rFonts w:ascii="Arial" w:hAnsi="Arial" w:cs="Arial"/>
          <w:sz w:val="22"/>
          <w:szCs w:val="22"/>
          <w:lang w:val="en-GB"/>
        </w:rPr>
        <w:t>ploited, forced to work or sold</w:t>
      </w:r>
    </w:p>
    <w:p w14:paraId="221EFE6C" w14:textId="77777777" w:rsidR="004C553E" w:rsidRPr="00731794" w:rsidRDefault="004C553E" w:rsidP="001856D7">
      <w:pPr>
        <w:numPr>
          <w:ilvl w:val="0"/>
          <w:numId w:val="5"/>
        </w:numPr>
        <w:jc w:val="both"/>
        <w:rPr>
          <w:rFonts w:ascii="Arial" w:hAnsi="Arial" w:cs="Arial"/>
          <w:bCs/>
          <w:sz w:val="22"/>
          <w:szCs w:val="22"/>
          <w:lang w:val="en-GB"/>
        </w:rPr>
      </w:pPr>
      <w:r w:rsidRPr="00731794">
        <w:rPr>
          <w:rFonts w:ascii="Arial" w:hAnsi="Arial" w:cs="Arial"/>
          <w:bCs/>
          <w:sz w:val="22"/>
          <w:szCs w:val="22"/>
          <w:lang w:val="en-GB"/>
        </w:rPr>
        <w:t>People from all cultures are subject to abuse. It cannot be condoned for religious or cultural reasons</w:t>
      </w:r>
    </w:p>
    <w:p w14:paraId="1A132F75" w14:textId="77777777" w:rsidR="004C553E" w:rsidRPr="00731794" w:rsidRDefault="004C553E" w:rsidP="001856D7">
      <w:pPr>
        <w:numPr>
          <w:ilvl w:val="0"/>
          <w:numId w:val="5"/>
        </w:numPr>
        <w:jc w:val="both"/>
        <w:rPr>
          <w:rFonts w:ascii="Arial" w:hAnsi="Arial" w:cs="Arial"/>
          <w:b/>
          <w:bCs/>
          <w:sz w:val="22"/>
          <w:szCs w:val="22"/>
          <w:lang w:val="en-GB"/>
        </w:rPr>
      </w:pPr>
      <w:r w:rsidRPr="00731794">
        <w:rPr>
          <w:rFonts w:ascii="Arial" w:hAnsi="Arial" w:cs="Arial"/>
          <w:bCs/>
          <w:sz w:val="22"/>
          <w:szCs w:val="22"/>
          <w:lang w:val="en-GB"/>
        </w:rPr>
        <w:t>Abuse can have immediate and long-term impacts on someone’s well-being, in</w:t>
      </w:r>
      <w:r w:rsidRPr="00731794">
        <w:rPr>
          <w:rFonts w:ascii="Arial" w:hAnsi="Arial" w:cs="Arial"/>
          <w:sz w:val="22"/>
          <w:szCs w:val="22"/>
          <w:lang w:val="en-GB"/>
        </w:rPr>
        <w:t xml:space="preserve">cluding </w:t>
      </w:r>
      <w:r w:rsidRPr="00731794">
        <w:rPr>
          <w:rFonts w:ascii="Arial" w:hAnsi="Arial" w:cs="Arial"/>
          <w:bCs/>
          <w:sz w:val="22"/>
          <w:szCs w:val="22"/>
          <w:lang w:val="en-GB"/>
        </w:rPr>
        <w:t>anxiety, depression, substance misuse, eating disorders and self-destructive Conducts, offending and anti-social Conduct</w:t>
      </w:r>
    </w:p>
    <w:p w14:paraId="6D105426" w14:textId="77777777" w:rsidR="004C553E" w:rsidRPr="00731794" w:rsidRDefault="004C553E" w:rsidP="001856D7">
      <w:pPr>
        <w:numPr>
          <w:ilvl w:val="0"/>
          <w:numId w:val="5"/>
        </w:numPr>
        <w:jc w:val="both"/>
        <w:rPr>
          <w:rFonts w:ascii="Arial" w:hAnsi="Arial" w:cs="Arial"/>
          <w:b/>
          <w:bCs/>
          <w:sz w:val="22"/>
          <w:szCs w:val="22"/>
          <w:lang w:val="en-GB"/>
        </w:rPr>
      </w:pPr>
      <w:r w:rsidRPr="00731794">
        <w:rPr>
          <w:rFonts w:ascii="Arial" w:hAnsi="Arial" w:cs="Arial"/>
          <w:bCs/>
          <w:sz w:val="22"/>
          <w:szCs w:val="22"/>
          <w:lang w:val="en-GB"/>
        </w:rPr>
        <w:t>Those committing abuse are most often adults</w:t>
      </w:r>
      <w:r>
        <w:rPr>
          <w:rFonts w:ascii="Arial" w:hAnsi="Arial" w:cs="Arial"/>
          <w:bCs/>
          <w:sz w:val="22"/>
          <w:szCs w:val="22"/>
          <w:lang w:val="en-GB"/>
        </w:rPr>
        <w:t>, both male and female</w:t>
      </w:r>
      <w:r w:rsidRPr="00731794">
        <w:rPr>
          <w:rFonts w:ascii="Arial" w:hAnsi="Arial" w:cs="Arial"/>
          <w:bCs/>
          <w:sz w:val="22"/>
          <w:szCs w:val="22"/>
          <w:lang w:val="en-GB"/>
        </w:rPr>
        <w:t>. However, child-to-child abuse also take</w:t>
      </w:r>
      <w:r>
        <w:rPr>
          <w:rFonts w:ascii="Arial" w:hAnsi="Arial" w:cs="Arial"/>
          <w:bCs/>
          <w:sz w:val="22"/>
          <w:szCs w:val="22"/>
          <w:lang w:val="en-GB"/>
        </w:rPr>
        <w:t>s</w:t>
      </w:r>
      <w:r w:rsidRPr="00731794">
        <w:rPr>
          <w:rFonts w:ascii="Arial" w:hAnsi="Arial" w:cs="Arial"/>
          <w:bCs/>
          <w:sz w:val="22"/>
          <w:szCs w:val="22"/>
          <w:lang w:val="en-GB"/>
        </w:rPr>
        <w:t xml:space="preserve"> place</w:t>
      </w:r>
      <w:r>
        <w:rPr>
          <w:rFonts w:ascii="Arial" w:hAnsi="Arial" w:cs="Arial"/>
          <w:bCs/>
          <w:sz w:val="22"/>
          <w:szCs w:val="22"/>
          <w:lang w:val="en-GB"/>
        </w:rPr>
        <w:t>.</w:t>
      </w:r>
    </w:p>
    <w:p w14:paraId="26791BEF" w14:textId="77777777" w:rsidR="004C553E" w:rsidRPr="00731794" w:rsidRDefault="004C553E" w:rsidP="001856D7">
      <w:pPr>
        <w:jc w:val="both"/>
        <w:rPr>
          <w:rFonts w:ascii="Arial" w:hAnsi="Arial" w:cs="Arial"/>
          <w:b/>
          <w:sz w:val="28"/>
          <w:szCs w:val="28"/>
          <w:lang w:val="en-GB"/>
        </w:rPr>
      </w:pPr>
    </w:p>
    <w:p w14:paraId="0F31697B" w14:textId="77777777" w:rsidR="004C553E" w:rsidRDefault="004C553E" w:rsidP="001856D7">
      <w:pPr>
        <w:jc w:val="both"/>
        <w:rPr>
          <w:rFonts w:ascii="Arial" w:hAnsi="Arial" w:cs="Arial"/>
          <w:b/>
          <w:sz w:val="28"/>
          <w:szCs w:val="28"/>
          <w:lang w:val="en-GB"/>
        </w:rPr>
      </w:pPr>
    </w:p>
    <w:p w14:paraId="75A85C5C" w14:textId="77777777" w:rsidR="004C553E" w:rsidRDefault="004C553E" w:rsidP="001856D7">
      <w:pPr>
        <w:jc w:val="both"/>
        <w:rPr>
          <w:rFonts w:ascii="Arial" w:hAnsi="Arial" w:cs="Arial"/>
          <w:b/>
          <w:sz w:val="28"/>
          <w:szCs w:val="28"/>
          <w:lang w:val="en-GB"/>
        </w:rPr>
      </w:pPr>
    </w:p>
    <w:p w14:paraId="56EC3CF7" w14:textId="77777777" w:rsidR="00434862" w:rsidRDefault="00434862" w:rsidP="001856D7">
      <w:pPr>
        <w:jc w:val="both"/>
        <w:rPr>
          <w:rFonts w:ascii="Arial" w:hAnsi="Arial" w:cs="Arial"/>
          <w:b/>
          <w:sz w:val="28"/>
          <w:szCs w:val="28"/>
          <w:lang w:val="en-GB"/>
        </w:rPr>
      </w:pPr>
      <w:r>
        <w:rPr>
          <w:rFonts w:ascii="Arial" w:hAnsi="Arial" w:cs="Arial"/>
          <w:b/>
          <w:sz w:val="28"/>
          <w:szCs w:val="28"/>
          <w:lang w:val="en-GB"/>
        </w:rPr>
        <w:br w:type="page"/>
      </w:r>
    </w:p>
    <w:p w14:paraId="3FEBC033" w14:textId="77777777" w:rsidR="004C553E" w:rsidRPr="00731794" w:rsidRDefault="004C553E" w:rsidP="001856D7">
      <w:pPr>
        <w:jc w:val="both"/>
        <w:rPr>
          <w:rFonts w:ascii="Arial" w:hAnsi="Arial" w:cs="Arial"/>
          <w:b/>
          <w:sz w:val="28"/>
          <w:szCs w:val="28"/>
          <w:lang w:val="en-GB"/>
        </w:rPr>
      </w:pPr>
      <w:r w:rsidRPr="00731794">
        <w:rPr>
          <w:rFonts w:ascii="Arial" w:hAnsi="Arial" w:cs="Arial"/>
          <w:b/>
          <w:sz w:val="28"/>
          <w:szCs w:val="28"/>
          <w:lang w:val="en-GB"/>
        </w:rPr>
        <w:t xml:space="preserve">Appendix B: What to do if a disclosure from a child or adult </w:t>
      </w:r>
      <w:r>
        <w:rPr>
          <w:rFonts w:ascii="Arial" w:hAnsi="Arial" w:cs="Arial"/>
          <w:b/>
          <w:sz w:val="28"/>
          <w:szCs w:val="28"/>
          <w:lang w:val="en-GB"/>
        </w:rPr>
        <w:t xml:space="preserve">at risk </w:t>
      </w:r>
      <w:r w:rsidRPr="00731794">
        <w:rPr>
          <w:rFonts w:ascii="Arial" w:hAnsi="Arial" w:cs="Arial"/>
          <w:b/>
          <w:sz w:val="28"/>
          <w:szCs w:val="28"/>
          <w:lang w:val="en-GB"/>
        </w:rPr>
        <w:t>is made to you:</w:t>
      </w:r>
    </w:p>
    <w:p w14:paraId="523930A7" w14:textId="77777777" w:rsidR="004C553E" w:rsidRPr="00731794" w:rsidRDefault="004C553E" w:rsidP="001856D7">
      <w:pPr>
        <w:jc w:val="both"/>
        <w:rPr>
          <w:rFonts w:ascii="Arial" w:hAnsi="Arial" w:cs="Arial"/>
          <w:sz w:val="22"/>
          <w:szCs w:val="22"/>
        </w:rPr>
      </w:pPr>
    </w:p>
    <w:p w14:paraId="0E15B6AF" w14:textId="77777777" w:rsidR="007A19A8" w:rsidRPr="0049110F" w:rsidRDefault="007A19A8" w:rsidP="007A19A8">
      <w:pPr>
        <w:pStyle w:val="ListParagraph"/>
        <w:numPr>
          <w:ilvl w:val="0"/>
          <w:numId w:val="7"/>
        </w:numPr>
        <w:ind w:left="714" w:hanging="357"/>
        <w:jc w:val="both"/>
        <w:rPr>
          <w:rFonts w:ascii="Arial" w:hAnsi="Arial" w:cs="Arial"/>
          <w:sz w:val="22"/>
          <w:szCs w:val="22"/>
        </w:rPr>
      </w:pPr>
      <w:r w:rsidRPr="0049110F">
        <w:rPr>
          <w:rFonts w:ascii="Arial" w:hAnsi="Arial" w:cs="Arial"/>
          <w:b/>
          <w:bCs/>
          <w:sz w:val="22"/>
          <w:szCs w:val="22"/>
        </w:rPr>
        <w:t>Listen</w:t>
      </w:r>
      <w:r w:rsidRPr="0049110F">
        <w:rPr>
          <w:rFonts w:ascii="Arial" w:hAnsi="Arial" w:cs="Arial"/>
          <w:sz w:val="22"/>
          <w:szCs w:val="22"/>
        </w:rPr>
        <w:t xml:space="preserve"> carefully and calmly to the individual</w:t>
      </w:r>
    </w:p>
    <w:p w14:paraId="720E032E" w14:textId="77777777" w:rsidR="007A19A8" w:rsidRPr="0049110F" w:rsidRDefault="007A19A8" w:rsidP="007A19A8">
      <w:pPr>
        <w:pStyle w:val="ListParagraph"/>
        <w:numPr>
          <w:ilvl w:val="0"/>
          <w:numId w:val="7"/>
        </w:numPr>
        <w:ind w:left="714" w:hanging="357"/>
        <w:jc w:val="both"/>
        <w:rPr>
          <w:rFonts w:ascii="Arial" w:hAnsi="Arial" w:cs="Arial"/>
          <w:sz w:val="22"/>
          <w:szCs w:val="22"/>
        </w:rPr>
      </w:pPr>
      <w:r w:rsidRPr="0049110F">
        <w:rPr>
          <w:rFonts w:ascii="Arial" w:hAnsi="Arial" w:cs="Arial"/>
          <w:b/>
          <w:bCs/>
          <w:sz w:val="22"/>
          <w:szCs w:val="22"/>
        </w:rPr>
        <w:t>Reassure</w:t>
      </w:r>
      <w:r w:rsidRPr="0049110F">
        <w:rPr>
          <w:rFonts w:ascii="Arial" w:hAnsi="Arial" w:cs="Arial"/>
          <w:sz w:val="22"/>
          <w:szCs w:val="22"/>
        </w:rPr>
        <w:t xml:space="preserve"> the individual that they have done the right thing and what they have told you is very important </w:t>
      </w:r>
    </w:p>
    <w:p w14:paraId="1E9CF0FA" w14:textId="77777777" w:rsidR="007A19A8" w:rsidRPr="0049110F" w:rsidRDefault="007A19A8" w:rsidP="007A19A8">
      <w:pPr>
        <w:pStyle w:val="ListParagraph"/>
        <w:numPr>
          <w:ilvl w:val="0"/>
          <w:numId w:val="7"/>
        </w:numPr>
        <w:ind w:left="714" w:hanging="357"/>
        <w:jc w:val="both"/>
        <w:rPr>
          <w:rFonts w:ascii="Arial" w:hAnsi="Arial" w:cs="Arial"/>
          <w:sz w:val="22"/>
          <w:szCs w:val="22"/>
        </w:rPr>
      </w:pPr>
      <w:r w:rsidRPr="0049110F">
        <w:rPr>
          <w:rFonts w:ascii="Arial" w:hAnsi="Arial" w:cs="Arial"/>
          <w:b/>
          <w:bCs/>
          <w:sz w:val="22"/>
          <w:szCs w:val="22"/>
        </w:rPr>
        <w:t xml:space="preserve">Avoid questioning </w:t>
      </w:r>
      <w:r w:rsidRPr="0049110F">
        <w:rPr>
          <w:rFonts w:ascii="Arial" w:hAnsi="Arial" w:cs="Arial"/>
          <w:sz w:val="22"/>
          <w:szCs w:val="22"/>
        </w:rPr>
        <w:t>where possible, and never ask leading questions</w:t>
      </w:r>
    </w:p>
    <w:p w14:paraId="05D564A4" w14:textId="77777777" w:rsidR="007A19A8" w:rsidRPr="0049110F" w:rsidRDefault="007A19A8" w:rsidP="007A19A8">
      <w:pPr>
        <w:pStyle w:val="ListParagraph"/>
        <w:numPr>
          <w:ilvl w:val="0"/>
          <w:numId w:val="7"/>
        </w:numPr>
        <w:ind w:left="714" w:hanging="357"/>
        <w:jc w:val="both"/>
        <w:rPr>
          <w:rFonts w:ascii="Arial" w:hAnsi="Arial" w:cs="Arial"/>
          <w:sz w:val="22"/>
          <w:szCs w:val="22"/>
        </w:rPr>
      </w:pPr>
      <w:r w:rsidRPr="0049110F">
        <w:rPr>
          <w:rFonts w:ascii="Arial" w:hAnsi="Arial" w:cs="Arial"/>
          <w:b/>
          <w:bCs/>
          <w:sz w:val="22"/>
          <w:szCs w:val="22"/>
        </w:rPr>
        <w:t>Do not promise secrecy</w:t>
      </w:r>
      <w:r w:rsidRPr="0049110F">
        <w:rPr>
          <w:rFonts w:ascii="Arial" w:hAnsi="Arial" w:cs="Arial"/>
          <w:sz w:val="22"/>
          <w:szCs w:val="22"/>
        </w:rPr>
        <w:t>.  Let the individual know that you will need to speak to the Welfare Officer/LTA Safeguarding Team because it is in their best interest.  If you intend to speak to the police or social care, you should let them know this too.</w:t>
      </w:r>
    </w:p>
    <w:p w14:paraId="6682956F" w14:textId="77777777" w:rsidR="007A19A8" w:rsidRPr="0049110F" w:rsidRDefault="007A19A8" w:rsidP="007A19A8">
      <w:pPr>
        <w:pStyle w:val="ListParagraph"/>
        <w:numPr>
          <w:ilvl w:val="0"/>
          <w:numId w:val="7"/>
        </w:numPr>
        <w:ind w:left="714" w:hanging="357"/>
        <w:jc w:val="both"/>
        <w:rPr>
          <w:rFonts w:ascii="Arial" w:hAnsi="Arial" w:cs="Arial"/>
          <w:sz w:val="22"/>
          <w:szCs w:val="22"/>
        </w:rPr>
      </w:pPr>
      <w:r w:rsidRPr="0049110F">
        <w:rPr>
          <w:rFonts w:ascii="Arial" w:hAnsi="Arial" w:cs="Arial"/>
          <w:b/>
          <w:bCs/>
          <w:sz w:val="22"/>
          <w:szCs w:val="22"/>
        </w:rPr>
        <w:t xml:space="preserve">Report the concern. </w:t>
      </w:r>
      <w:r w:rsidRPr="0049110F">
        <w:rPr>
          <w:rFonts w:ascii="Arial" w:hAnsi="Arial" w:cs="Arial"/>
          <w:sz w:val="22"/>
          <w:szCs w:val="22"/>
        </w:rPr>
        <w:t xml:space="preserve">In an emergency, call the police (999), otherwise talk to the Welfare Officer/LTA Safeguarding Team as soon as possible. Do not let doubt/personal bias prevent you from reporting the allegation </w:t>
      </w:r>
    </w:p>
    <w:p w14:paraId="3AABA375" w14:textId="77777777" w:rsidR="007A19A8" w:rsidRPr="00201D12" w:rsidRDefault="007A19A8" w:rsidP="007A19A8">
      <w:pPr>
        <w:numPr>
          <w:ilvl w:val="0"/>
          <w:numId w:val="7"/>
        </w:numPr>
        <w:jc w:val="both"/>
        <w:rPr>
          <w:rFonts w:ascii="Arial" w:hAnsi="Arial" w:cs="Arial"/>
          <w:b/>
          <w:bCs/>
          <w:sz w:val="22"/>
          <w:szCs w:val="22"/>
          <w:lang w:val="en-GB"/>
        </w:rPr>
      </w:pPr>
      <w:r w:rsidRPr="00201D12">
        <w:rPr>
          <w:rFonts w:ascii="Arial" w:hAnsi="Arial" w:cs="Arial"/>
          <w:b/>
          <w:bCs/>
          <w:sz w:val="22"/>
          <w:szCs w:val="22"/>
          <w:lang w:val="en-GB"/>
        </w:rPr>
        <w:t xml:space="preserve">Record </w:t>
      </w:r>
      <w:r w:rsidRPr="00201D12">
        <w:rPr>
          <w:rFonts w:ascii="Arial" w:hAnsi="Arial" w:cs="Arial"/>
          <w:bCs/>
          <w:sz w:val="22"/>
          <w:szCs w:val="22"/>
          <w:lang w:val="en-GB"/>
        </w:rPr>
        <w:t>details of the disclosure and allegation using the LTA’s online reporting a concern form</w:t>
      </w:r>
      <w:r>
        <w:rPr>
          <w:rFonts w:ascii="Arial" w:hAnsi="Arial" w:cs="Arial"/>
          <w:bCs/>
          <w:sz w:val="22"/>
          <w:szCs w:val="22"/>
          <w:lang w:val="en-GB"/>
        </w:rPr>
        <w:t xml:space="preserve"> within 24 hours</w:t>
      </w:r>
      <w:r w:rsidRPr="00201D12">
        <w:rPr>
          <w:rFonts w:ascii="Arial" w:hAnsi="Arial" w:cs="Arial"/>
          <w:bCs/>
          <w:i/>
          <w:iCs/>
          <w:sz w:val="22"/>
          <w:szCs w:val="22"/>
          <w:lang w:val="en-GB"/>
        </w:rPr>
        <w:t>. If you do not have access to the online form, write down the details using what you have available then sign and date it.</w:t>
      </w:r>
    </w:p>
    <w:p w14:paraId="27BC8E5B" w14:textId="77777777" w:rsidR="00F9785D" w:rsidRPr="007A19A8" w:rsidRDefault="00F9785D" w:rsidP="001856D7">
      <w:pPr>
        <w:jc w:val="both"/>
        <w:rPr>
          <w:rFonts w:ascii="Arial" w:hAnsi="Arial" w:cs="Arial"/>
          <w:sz w:val="22"/>
          <w:szCs w:val="22"/>
          <w:lang w:val="en-GB"/>
        </w:rPr>
      </w:pPr>
    </w:p>
    <w:p w14:paraId="07ADEDE3" w14:textId="77777777" w:rsidR="00590A20" w:rsidRDefault="00590A20" w:rsidP="001856D7">
      <w:pPr>
        <w:jc w:val="both"/>
        <w:rPr>
          <w:rFonts w:ascii="Arial" w:hAnsi="Arial" w:cs="Arial"/>
          <w:b/>
          <w:sz w:val="28"/>
          <w:szCs w:val="28"/>
          <w:lang w:val="en-GB"/>
        </w:rPr>
      </w:pPr>
    </w:p>
    <w:p w14:paraId="368BD31D" w14:textId="77777777" w:rsidR="00653D58" w:rsidRDefault="00653D58" w:rsidP="001856D7">
      <w:pPr>
        <w:jc w:val="both"/>
        <w:rPr>
          <w:rFonts w:ascii="Arial" w:hAnsi="Arial" w:cs="Arial"/>
          <w:b/>
          <w:sz w:val="28"/>
          <w:szCs w:val="28"/>
          <w:lang w:val="en-GB"/>
        </w:rPr>
      </w:pPr>
      <w:r>
        <w:rPr>
          <w:rFonts w:ascii="Arial" w:hAnsi="Arial" w:cs="Arial"/>
          <w:b/>
          <w:sz w:val="28"/>
          <w:szCs w:val="28"/>
          <w:lang w:val="en-GB"/>
        </w:rPr>
        <w:br w:type="page"/>
      </w:r>
    </w:p>
    <w:p w14:paraId="5037435E" w14:textId="5DCDEC19" w:rsidR="00D23B32" w:rsidRDefault="00D23B32" w:rsidP="008E2B33">
      <w:pPr>
        <w:jc w:val="both"/>
        <w:rPr>
          <w:rFonts w:ascii="Arial" w:hAnsi="Arial" w:cs="Arial"/>
          <w:b/>
          <w:sz w:val="28"/>
          <w:szCs w:val="28"/>
          <w:lang w:val="en-GB"/>
        </w:rPr>
      </w:pPr>
      <w:r w:rsidRPr="00430A41">
        <w:rPr>
          <w:rFonts w:ascii="Arial" w:hAnsi="Arial" w:cs="Arial"/>
          <w:b/>
          <w:sz w:val="28"/>
          <w:szCs w:val="28"/>
          <w:lang w:val="en-GB"/>
        </w:rPr>
        <w:t xml:space="preserve">Appendix C: </w:t>
      </w:r>
    </w:p>
    <w:p w14:paraId="3FE7640F" w14:textId="2AF65949" w:rsidR="008E2B33" w:rsidRDefault="008E2B33" w:rsidP="008E2B33">
      <w:pPr>
        <w:jc w:val="both"/>
        <w:rPr>
          <w:rFonts w:ascii="Arial" w:hAnsi="Arial" w:cs="Arial"/>
          <w:b/>
          <w:sz w:val="28"/>
          <w:szCs w:val="28"/>
          <w:lang w:val="en-GB"/>
        </w:rPr>
      </w:pPr>
    </w:p>
    <w:p w14:paraId="47CC0416" w14:textId="78C58D2A" w:rsidR="008E2B33" w:rsidRPr="00653D58" w:rsidRDefault="008E2B33" w:rsidP="008E2B33">
      <w:pPr>
        <w:jc w:val="both"/>
        <w:rPr>
          <w:rFonts w:ascii="Arial" w:hAnsi="Arial" w:cs="Arial"/>
          <w:b/>
          <w:sz w:val="28"/>
          <w:szCs w:val="28"/>
          <w:lang w:val="en-GB"/>
        </w:rPr>
      </w:pPr>
      <w:r>
        <w:rPr>
          <w:noProof/>
          <w:lang w:val="en-GB" w:eastAsia="en-GB"/>
        </w:rPr>
        <w:drawing>
          <wp:inline distT="0" distB="0" distL="0" distR="0" wp14:anchorId="4DC587E8" wp14:editId="2DFBAEAB">
            <wp:extent cx="6598310" cy="6763973"/>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6597513" cy="6763156"/>
                    </a:xfrm>
                    <a:prstGeom prst="rect">
                      <a:avLst/>
                    </a:prstGeom>
                  </pic:spPr>
                </pic:pic>
              </a:graphicData>
            </a:graphic>
          </wp:inline>
        </w:drawing>
      </w:r>
    </w:p>
    <w:p w14:paraId="732048EF" w14:textId="77777777" w:rsidR="00D23B32" w:rsidRDefault="00D23B32" w:rsidP="001856D7">
      <w:pPr>
        <w:jc w:val="both"/>
        <w:rPr>
          <w:rFonts w:ascii="Arial" w:hAnsi="Arial" w:cs="Arial"/>
          <w:b/>
          <w:sz w:val="28"/>
          <w:szCs w:val="28"/>
          <w:lang w:val="en-GB"/>
        </w:rPr>
      </w:pPr>
    </w:p>
    <w:sectPr w:rsidR="00D23B32" w:rsidSect="0078561F">
      <w:headerReference w:type="default" r:id="rId19"/>
      <w:footerReference w:type="default" r:id="rId20"/>
      <w:headerReference w:type="first" r:id="rId21"/>
      <w:footerReference w:type="first" r:id="rId22"/>
      <w:pgSz w:w="12240" w:h="15840"/>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82CBCF" w14:textId="77777777" w:rsidR="00195C76" w:rsidRDefault="00195C76">
      <w:r>
        <w:separator/>
      </w:r>
    </w:p>
  </w:endnote>
  <w:endnote w:type="continuationSeparator" w:id="0">
    <w:p w14:paraId="5EBE85D9" w14:textId="77777777" w:rsidR="00195C76" w:rsidRDefault="00195C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Helvetica 55 Roman">
    <w:altName w:val="Arial"/>
    <w:charset w:val="00"/>
    <w:family w:val="auto"/>
    <w:pitch w:val="variable"/>
    <w:sig w:usb0="E00002FF" w:usb1="5000785B" w:usb2="00000000" w:usb3="00000000" w:csb0="0000019F" w:csb1="00000000"/>
  </w:font>
  <w:font w:name="Calibri">
    <w:panose1 w:val="020F0502020204030204"/>
    <w:charset w:val="00"/>
    <w:family w:val="swiss"/>
    <w:pitch w:val="variable"/>
    <w:sig w:usb0="E4002EFF" w:usb1="C000247B" w:usb2="00000009" w:usb3="00000000" w:csb0="000001FF" w:csb1="00000000"/>
  </w:font>
  <w:font w:name="Helvetica Neue">
    <w:altName w:val="Helvetica Neue"/>
    <w:charset w:val="00"/>
    <w:family w:val="auto"/>
    <w:pitch w:val="variable"/>
    <w:sig w:usb0="00000003" w:usb1="500079DB" w:usb2="00000010" w:usb3="00000000" w:csb0="00000001" w:csb1="00000000"/>
  </w:font>
  <w:font w:name="MarydaleBold">
    <w:altName w:val="Marydale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574CD3" w14:textId="2B016B13" w:rsidR="0061541C" w:rsidRDefault="00425C94" w:rsidP="00526C99">
    <w:pPr>
      <w:pStyle w:val="Footer"/>
      <w:pBdr>
        <w:top w:val="single" w:sz="4" w:space="1" w:color="auto"/>
      </w:pBdr>
      <w:tabs>
        <w:tab w:val="clear" w:pos="8640"/>
        <w:tab w:val="right" w:pos="10800"/>
      </w:tabs>
      <w:rPr>
        <w:rFonts w:ascii="Arial" w:hAnsi="Arial" w:cs="Arial"/>
        <w:sz w:val="20"/>
        <w:szCs w:val="20"/>
      </w:rPr>
    </w:pPr>
    <w:r>
      <w:rPr>
        <w:rFonts w:ascii="Arial" w:hAnsi="Arial" w:cs="Arial"/>
        <w:noProof/>
        <w:sz w:val="20"/>
        <w:szCs w:val="20"/>
      </w:rPr>
      <mc:AlternateContent>
        <mc:Choice Requires="wps">
          <w:drawing>
            <wp:anchor distT="0" distB="0" distL="114300" distR="114300" simplePos="0" relativeHeight="251659264" behindDoc="0" locked="0" layoutInCell="0" allowOverlap="1" wp14:anchorId="7075750B" wp14:editId="662DE640">
              <wp:simplePos x="0" y="0"/>
              <wp:positionH relativeFrom="page">
                <wp:posOffset>0</wp:posOffset>
              </wp:positionH>
              <wp:positionV relativeFrom="page">
                <wp:posOffset>9594215</wp:posOffset>
              </wp:positionV>
              <wp:extent cx="7772400" cy="273050"/>
              <wp:effectExtent l="0" t="0" r="0" b="12700"/>
              <wp:wrapNone/>
              <wp:docPr id="4" name="MSIPCMbd2e46dca5581126c905485f" descr="{&quot;HashCode&quot;:-433160320,&quot;Height&quot;:792.0,&quot;Width&quot;:612.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2857F062" w14:textId="11E0ABA2" w:rsidR="00425C94" w:rsidRPr="00425C94" w:rsidRDefault="00425C94" w:rsidP="00425C94">
                          <w:pPr>
                            <w:jc w:val="center"/>
                            <w:rPr>
                              <w:rFonts w:ascii="Calibri" w:hAnsi="Calibri" w:cs="Calibri"/>
                              <w:color w:val="317100"/>
                              <w:sz w:val="20"/>
                            </w:rPr>
                          </w:pP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7075750B" id="_x0000_t202" coordsize="21600,21600" o:spt="202" path="m,l,21600r21600,l21600,xe">
              <v:stroke joinstyle="miter"/>
              <v:path gradientshapeok="t" o:connecttype="rect"/>
            </v:shapetype>
            <v:shape id="MSIPCMbd2e46dca5581126c905485f" o:spid="_x0000_s1049" type="#_x0000_t202" alt="{&quot;HashCode&quot;:-433160320,&quot;Height&quot;:792.0,&quot;Width&quot;:612.0,&quot;Placement&quot;:&quot;Footer&quot;,&quot;Index&quot;:&quot;Primary&quot;,&quot;Section&quot;:1,&quot;Top&quot;:0.0,&quot;Left&quot;:0.0}" style="position:absolute;margin-left:0;margin-top:755.45pt;width:612pt;height:21.5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" o:allowincell="f" filled="f" stroked="f" strokeweight=".5pt">
              <v:textbox inset=",0,,0">
                <w:txbxContent>
                  <w:p w14:paraId="2857F062" w14:textId="11E0ABA2" w:rsidR="00425C94" w:rsidRPr="00425C94" w:rsidRDefault="00425C94" w:rsidP="00425C94">
                    <w:pPr>
                      <w:jc w:val="center"/>
                      <w:rPr>
                        <w:rFonts w:ascii="Calibri" w:hAnsi="Calibri" w:cs="Calibri"/>
                        <w:color w:val="317100"/>
                        <w:sz w:val="20"/>
                      </w:rPr>
                    </w:pPr>
                  </w:p>
                </w:txbxContent>
              </v:textbox>
              <w10:wrap anchorx="page" anchory="page"/>
            </v:shape>
          </w:pict>
        </mc:Fallback>
      </mc:AlternateContent>
    </w:r>
    <w:r w:rsidR="0061541C">
      <w:rPr>
        <w:rFonts w:ascii="Arial" w:hAnsi="Arial" w:cs="Arial"/>
        <w:sz w:val="20"/>
        <w:szCs w:val="20"/>
      </w:rPr>
      <w:t xml:space="preserve">Policy Title: </w:t>
    </w:r>
    <w:r w:rsidR="0061541C" w:rsidRPr="00526C99">
      <w:rPr>
        <w:rFonts w:ascii="Arial" w:hAnsi="Arial" w:cs="Arial"/>
        <w:sz w:val="20"/>
        <w:szCs w:val="20"/>
        <w:lang w:val="en-GB"/>
      </w:rPr>
      <w:t>Safeguarding Policy</w:t>
    </w:r>
    <w:r w:rsidR="0061541C">
      <w:rPr>
        <w:rFonts w:ascii="Arial" w:hAnsi="Arial" w:cs="Arial"/>
        <w:sz w:val="20"/>
        <w:szCs w:val="20"/>
        <w:lang w:val="en-GB"/>
      </w:rPr>
      <w:tab/>
    </w:r>
    <w:r w:rsidR="0061541C">
      <w:rPr>
        <w:rFonts w:ascii="Arial" w:hAnsi="Arial" w:cs="Arial"/>
        <w:sz w:val="20"/>
        <w:szCs w:val="20"/>
        <w:lang w:val="en-GB"/>
      </w:rPr>
      <w:tab/>
    </w:r>
    <w:r w:rsidR="0061541C" w:rsidRPr="00BF2E23">
      <w:rPr>
        <w:rFonts w:ascii="Arial" w:hAnsi="Arial" w:cs="Arial"/>
        <w:sz w:val="20"/>
        <w:szCs w:val="20"/>
      </w:rPr>
      <w:t xml:space="preserve">Page </w:t>
    </w:r>
    <w:r w:rsidR="0061541C" w:rsidRPr="00BF2E23">
      <w:rPr>
        <w:rFonts w:ascii="Arial" w:hAnsi="Arial" w:cs="Arial"/>
        <w:sz w:val="20"/>
        <w:szCs w:val="20"/>
      </w:rPr>
      <w:fldChar w:fldCharType="begin"/>
    </w:r>
    <w:r w:rsidR="0061541C" w:rsidRPr="00BF2E23">
      <w:rPr>
        <w:rFonts w:ascii="Arial" w:hAnsi="Arial" w:cs="Arial"/>
        <w:sz w:val="20"/>
        <w:szCs w:val="20"/>
      </w:rPr>
      <w:instrText xml:space="preserve"> PAGE </w:instrText>
    </w:r>
    <w:r w:rsidR="0061541C" w:rsidRPr="00BF2E23">
      <w:rPr>
        <w:rFonts w:ascii="Arial" w:hAnsi="Arial" w:cs="Arial"/>
        <w:sz w:val="20"/>
        <w:szCs w:val="20"/>
      </w:rPr>
      <w:fldChar w:fldCharType="separate"/>
    </w:r>
    <w:r w:rsidR="00321F24">
      <w:rPr>
        <w:rFonts w:ascii="Arial" w:hAnsi="Arial" w:cs="Arial"/>
        <w:noProof/>
        <w:sz w:val="20"/>
        <w:szCs w:val="20"/>
      </w:rPr>
      <w:t>2</w:t>
    </w:r>
    <w:r w:rsidR="0061541C" w:rsidRPr="00BF2E23">
      <w:rPr>
        <w:rFonts w:ascii="Arial" w:hAnsi="Arial" w:cs="Arial"/>
        <w:sz w:val="20"/>
        <w:szCs w:val="20"/>
      </w:rPr>
      <w:fldChar w:fldCharType="end"/>
    </w:r>
    <w:r w:rsidR="0061541C" w:rsidRPr="00BF2E23">
      <w:rPr>
        <w:rFonts w:ascii="Arial" w:hAnsi="Arial" w:cs="Arial"/>
        <w:sz w:val="20"/>
        <w:szCs w:val="20"/>
      </w:rPr>
      <w:t xml:space="preserve"> of </w:t>
    </w:r>
    <w:r w:rsidR="0061541C" w:rsidRPr="00BF2E23">
      <w:rPr>
        <w:rFonts w:ascii="Arial" w:hAnsi="Arial" w:cs="Arial"/>
        <w:sz w:val="20"/>
        <w:szCs w:val="20"/>
      </w:rPr>
      <w:fldChar w:fldCharType="begin"/>
    </w:r>
    <w:r w:rsidR="0061541C" w:rsidRPr="00BF2E23">
      <w:rPr>
        <w:rFonts w:ascii="Arial" w:hAnsi="Arial" w:cs="Arial"/>
        <w:sz w:val="20"/>
        <w:szCs w:val="20"/>
      </w:rPr>
      <w:instrText xml:space="preserve"> NUMPAGES </w:instrText>
    </w:r>
    <w:r w:rsidR="0061541C" w:rsidRPr="00BF2E23">
      <w:rPr>
        <w:rFonts w:ascii="Arial" w:hAnsi="Arial" w:cs="Arial"/>
        <w:sz w:val="20"/>
        <w:szCs w:val="20"/>
      </w:rPr>
      <w:fldChar w:fldCharType="separate"/>
    </w:r>
    <w:r w:rsidR="00321F24">
      <w:rPr>
        <w:rFonts w:ascii="Arial" w:hAnsi="Arial" w:cs="Arial"/>
        <w:noProof/>
        <w:sz w:val="20"/>
        <w:szCs w:val="20"/>
      </w:rPr>
      <w:t>10</w:t>
    </w:r>
    <w:r w:rsidR="0061541C" w:rsidRPr="00BF2E23">
      <w:rPr>
        <w:rFonts w:ascii="Arial" w:hAnsi="Arial" w:cs="Arial"/>
        <w:sz w:val="20"/>
        <w:szCs w:val="20"/>
      </w:rPr>
      <w:fldChar w:fldCharType="end"/>
    </w:r>
  </w:p>
  <w:p w14:paraId="272B3204" w14:textId="7FED86C7" w:rsidR="0061541C" w:rsidRPr="00E6007E" w:rsidRDefault="0061541C">
    <w:pPr>
      <w:pStyle w:val="Footer"/>
      <w:rPr>
        <w:rFonts w:ascii="Arial" w:hAnsi="Arial" w:cs="Arial"/>
        <w:i/>
        <w:sz w:val="20"/>
        <w:szCs w:val="20"/>
      </w:rPr>
    </w:pPr>
    <w:r>
      <w:rPr>
        <w:rFonts w:ascii="Arial" w:hAnsi="Arial" w:cs="Arial"/>
        <w:sz w:val="20"/>
        <w:szCs w:val="20"/>
      </w:rPr>
      <w:t xml:space="preserve">Last Updated: </w:t>
    </w:r>
    <w:r w:rsidR="00BB0964">
      <w:rPr>
        <w:rFonts w:ascii="Arial" w:hAnsi="Arial" w:cs="Arial"/>
        <w:i/>
        <w:sz w:val="20"/>
        <w:szCs w:val="20"/>
      </w:rPr>
      <w:t>August 2024</w:t>
    </w:r>
    <w:r>
      <w:rPr>
        <w:rFonts w:ascii="Arial" w:hAnsi="Arial" w:cs="Arial"/>
        <w:i/>
        <w:sz w:val="20"/>
        <w:szCs w:val="20"/>
      </w:rPr>
      <w:t xml:space="preserve">                         </w:t>
    </w:r>
    <w:r>
      <w:rPr>
        <w:rFonts w:ascii="Arial" w:hAnsi="Arial" w:cs="Arial"/>
        <w:sz w:val="20"/>
        <w:szCs w:val="20"/>
      </w:rPr>
      <w:t xml:space="preserve">Next Review: </w:t>
    </w:r>
    <w:r>
      <w:rPr>
        <w:rFonts w:ascii="Arial" w:hAnsi="Arial" w:cs="Arial"/>
        <w:i/>
        <w:sz w:val="20"/>
        <w:szCs w:val="20"/>
      </w:rPr>
      <w:t>April 202</w:t>
    </w:r>
    <w:r w:rsidR="00BB0964">
      <w:rPr>
        <w:rFonts w:ascii="Arial" w:hAnsi="Arial" w:cs="Arial"/>
        <w:i/>
        <w:sz w:val="20"/>
        <w:szCs w:val="20"/>
      </w:rPr>
      <w:t>7</w:t>
    </w:r>
    <w:r>
      <w:rPr>
        <w:rFonts w:ascii="Arial" w:hAnsi="Arial" w:cs="Arial"/>
        <w:sz w:val="20"/>
        <w:szCs w:val="20"/>
      </w:rPr>
      <w:t xml:space="preserve"> </w:t>
    </w:r>
    <w:r w:rsidRPr="00F66890">
      <w:rPr>
        <w:rFonts w:ascii="Arial" w:hAnsi="Arial" w:cs="Arial"/>
        <w:i/>
        <w:sz w:val="20"/>
        <w:szCs w:val="20"/>
      </w:rPr>
      <w:t xml:space="preserve">(or earlier if there is a change in legislation)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EA6518" w14:textId="0291F075" w:rsidR="00425C94" w:rsidRDefault="00425C94">
    <w:pPr>
      <w:pStyle w:val="Footer"/>
    </w:pPr>
    <w:r>
      <w:rPr>
        <w:noProof/>
      </w:rPr>
      <mc:AlternateContent>
        <mc:Choice Requires="wps">
          <w:drawing>
            <wp:anchor distT="0" distB="0" distL="114300" distR="114300" simplePos="0" relativeHeight="251660288" behindDoc="0" locked="0" layoutInCell="0" allowOverlap="1" wp14:anchorId="33C25ECB" wp14:editId="57EA246F">
              <wp:simplePos x="0" y="0"/>
              <wp:positionH relativeFrom="page">
                <wp:posOffset>0</wp:posOffset>
              </wp:positionH>
              <wp:positionV relativeFrom="page">
                <wp:posOffset>9594215</wp:posOffset>
              </wp:positionV>
              <wp:extent cx="7772400" cy="273050"/>
              <wp:effectExtent l="0" t="0" r="0" b="12700"/>
              <wp:wrapNone/>
              <wp:docPr id="6" name="MSIPCMa85a4346951f749a1ab58c96" descr="{&quot;HashCode&quot;:-433160320,&quot;Height&quot;:792.0,&quot;Width&quot;:612.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77240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4031C41D" w14:textId="541FDF91" w:rsidR="00425C94" w:rsidRPr="00425C94" w:rsidRDefault="00425C94" w:rsidP="00425C94">
                          <w:pPr>
                            <w:jc w:val="center"/>
                            <w:rPr>
                              <w:rFonts w:ascii="Calibri" w:hAnsi="Calibri" w:cs="Calibri"/>
                              <w:color w:val="317100"/>
                              <w:sz w:val="20"/>
                            </w:rPr>
                          </w:pP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33C25ECB" id="_x0000_t202" coordsize="21600,21600" o:spt="202" path="m,l,21600r21600,l21600,xe">
              <v:stroke joinstyle="miter"/>
              <v:path gradientshapeok="t" o:connecttype="rect"/>
            </v:shapetype>
            <v:shape id="MSIPCMa85a4346951f749a1ab58c96" o:spid="_x0000_s1051" type="#_x0000_t202" alt="{&quot;HashCode&quot;:-433160320,&quot;Height&quot;:792.0,&quot;Width&quot;:612.0,&quot;Placement&quot;:&quot;Footer&quot;,&quot;Index&quot;:&quot;FirstPage&quot;,&quot;Section&quot;:1,&quot;Top&quot;:0.0,&quot;Left&quot;:0.0}" style="position:absolute;margin-left:0;margin-top:755.45pt;width:612pt;height:21.5pt;z-index:25166028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" o:allowincell="f" filled="f" stroked="f" strokeweight=".5pt">
              <v:textbox inset=",0,,0">
                <w:txbxContent>
                  <w:p w14:paraId="4031C41D" w14:textId="541FDF91" w:rsidR="00425C94" w:rsidRPr="00425C94" w:rsidRDefault="00425C94" w:rsidP="00425C94">
                    <w:pPr>
                      <w:jc w:val="center"/>
                      <w:rPr>
                        <w:rFonts w:ascii="Calibri" w:hAnsi="Calibri" w:cs="Calibri"/>
                        <w:color w:val="317100"/>
                        <w:sz w:val="20"/>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7EF6DF" w14:textId="77777777" w:rsidR="00195C76" w:rsidRDefault="00195C76">
      <w:r>
        <w:separator/>
      </w:r>
    </w:p>
  </w:footnote>
  <w:footnote w:type="continuationSeparator" w:id="0">
    <w:p w14:paraId="7924770D" w14:textId="77777777" w:rsidR="00195C76" w:rsidRDefault="00195C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CE7EC3" w14:textId="13C99660" w:rsidR="00425C94" w:rsidRDefault="00425C94">
    <w:pPr>
      <w:pStyle w:val="Header"/>
    </w:pPr>
    <w:r>
      <w:rPr>
        <w:noProof/>
      </w:rPr>
      <mc:AlternateContent>
        <mc:Choice Requires="wps">
          <w:drawing>
            <wp:anchor distT="0" distB="0" distL="114300" distR="114300" simplePos="0" relativeHeight="251661312" behindDoc="0" locked="0" layoutInCell="0" allowOverlap="1" wp14:anchorId="379A8DD5" wp14:editId="54746F5F">
              <wp:simplePos x="0" y="0"/>
              <wp:positionH relativeFrom="page">
                <wp:posOffset>0</wp:posOffset>
              </wp:positionH>
              <wp:positionV relativeFrom="page">
                <wp:posOffset>190500</wp:posOffset>
              </wp:positionV>
              <wp:extent cx="7772400" cy="273050"/>
              <wp:effectExtent l="0" t="0" r="0" b="12700"/>
              <wp:wrapNone/>
              <wp:docPr id="7" name="MSIPCM87104aeeb2dd1bb3d7acbd23" descr="{&quot;HashCode&quot;:-457297889,&quot;Height&quot;:792.0,&quot;Width&quot;:612.0,&quot;Placement&quot;:&quot;Head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F572FB8" w14:textId="656AFAAE" w:rsidR="00425C94" w:rsidRPr="00425C94" w:rsidRDefault="00425C94" w:rsidP="00425C94">
                          <w:pPr>
                            <w:jc w:val="center"/>
                            <w:rPr>
                              <w:rFonts w:ascii="Calibri" w:hAnsi="Calibri" w:cs="Calibri"/>
                              <w:color w:val="317100"/>
                              <w:sz w:val="20"/>
                            </w:rPr>
                          </w:pPr>
                        </w:p>
                      </w:txbxContent>
                    </wps:txbx>
                    <wps:bodyPr rot="0" spcFirstLastPara="0" vertOverflow="overflow" horzOverflow="overflow" vert="horz" wrap="square" lIns="91440" tIns="0" rIns="91440" bIns="0" numCol="1" spcCol="0" rtlCol="0" fromWordArt="0" anchor="t" anchorCtr="0" forceAA="0" compatLnSpc="1">
                      <a:prstTxWarp prst="textNoShape">
                        <a:avLst/>
                      </a:prstTxWarp>
                      <a:noAutofit/>
                    </wps:bodyPr>
                  </wps:wsp>
                </a:graphicData>
              </a:graphic>
            </wp:anchor>
          </w:drawing>
        </mc:Choice>
        <mc:Fallback>
          <w:pict>
            <v:shapetype w14:anchorId="379A8DD5" id="_x0000_t202" coordsize="21600,21600" o:spt="202" path="m,l,21600r21600,l21600,xe">
              <v:stroke joinstyle="miter"/>
              <v:path gradientshapeok="t" o:connecttype="rect"/>
            </v:shapetype>
            <v:shape id="MSIPCM87104aeeb2dd1bb3d7acbd23" o:spid="_x0000_s1048" type="#_x0000_t202" alt="{&quot;HashCode&quot;:-457297889,&quot;Height&quot;:792.0,&quot;Width&quot;:612.0,&quot;Placement&quot;:&quot;Header&quot;,&quot;Index&quot;:&quot;Primary&quot;,&quot;Section&quot;:1,&quot;Top&quot;:0.0,&quot;Left&quot;:0.0}" style="position:absolute;margin-left:0;margin-top:15pt;width:612pt;height:21.5pt;z-index:25166131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" o:allowincell="f" filled="f" stroked="f" strokeweight=".5pt">
              <v:textbox inset=",0,,0">
                <w:txbxContent>
                  <w:p w14:paraId="0F572FB8" w14:textId="656AFAAE" w:rsidR="00425C94" w:rsidRPr="00425C94" w:rsidRDefault="00425C94" w:rsidP="00425C94">
                    <w:pPr>
                      <w:jc w:val="center"/>
                      <w:rPr>
                        <w:rFonts w:ascii="Calibri" w:hAnsi="Calibri" w:cs="Calibri"/>
                        <w:color w:val="317100"/>
                        <w:sz w:val="20"/>
                      </w:rPr>
                    </w:pP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9E540B" w14:textId="10DE047F" w:rsidR="00425C94" w:rsidRDefault="00425C94">
    <w:pPr>
      <w:pStyle w:val="Header"/>
    </w:pPr>
    <w:r>
      <w:rPr>
        <w:noProof/>
      </w:rPr>
      <mc:AlternateContent>
        <mc:Choice Requires="wps">
          <w:drawing>
            <wp:anchor distT="0" distB="0" distL="114300" distR="114300" simplePos="0" relativeHeight="251662336" behindDoc="0" locked="0" layoutInCell="0" allowOverlap="1" wp14:anchorId="305F47F7" wp14:editId="208F31A0">
              <wp:simplePos x="0" y="0"/>
              <wp:positionH relativeFrom="page">
                <wp:posOffset>0</wp:posOffset>
              </wp:positionH>
              <wp:positionV relativeFrom="page">
                <wp:posOffset>190500</wp:posOffset>
              </wp:positionV>
              <wp:extent cx="7772400" cy="273050"/>
              <wp:effectExtent l="0" t="0" r="0" b="12700"/>
              <wp:wrapNone/>
              <wp:docPr id="9" name="MSIPCM62af4908a21b697822558736" descr="{&quot;HashCode&quot;:-457297889,&quot;Height&quot;:792.0,&quot;Width&quot;:612.0,&quot;Placement&quot;:&quot;Head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77240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F84A390" w14:textId="65D0AF44" w:rsidR="00425C94" w:rsidRPr="00425C94" w:rsidRDefault="00425C94" w:rsidP="00425C94">
                          <w:pPr>
                            <w:jc w:val="center"/>
                            <w:rPr>
                              <w:rFonts w:ascii="Calibri" w:hAnsi="Calibri" w:cs="Calibri"/>
                              <w:color w:val="317100"/>
                              <w:sz w:val="20"/>
                            </w:rPr>
                          </w:pPr>
                        </w:p>
                      </w:txbxContent>
                    </wps:txbx>
                    <wps:bodyPr rot="0" spcFirstLastPara="0" vertOverflow="overflow" horzOverflow="overflow" vert="horz" wrap="square" lIns="91440" tIns="0" rIns="91440" bIns="0" numCol="1" spcCol="0" rtlCol="0" fromWordArt="0" anchor="t" anchorCtr="0" forceAA="0" compatLnSpc="1">
                      <a:prstTxWarp prst="textNoShape">
                        <a:avLst/>
                      </a:prstTxWarp>
                      <a:noAutofit/>
                    </wps:bodyPr>
                  </wps:wsp>
                </a:graphicData>
              </a:graphic>
            </wp:anchor>
          </w:drawing>
        </mc:Choice>
        <mc:Fallback>
          <w:pict>
            <v:shapetype w14:anchorId="305F47F7" id="_x0000_t202" coordsize="21600,21600" o:spt="202" path="m,l,21600r21600,l21600,xe">
              <v:stroke joinstyle="miter"/>
              <v:path gradientshapeok="t" o:connecttype="rect"/>
            </v:shapetype>
            <v:shape id="MSIPCM62af4908a21b697822558736" o:spid="_x0000_s1050" type="#_x0000_t202" alt="{&quot;HashCode&quot;:-457297889,&quot;Height&quot;:792.0,&quot;Width&quot;:612.0,&quot;Placement&quot;:&quot;Header&quot;,&quot;Index&quot;:&quot;FirstPage&quot;,&quot;Section&quot;:1,&quot;Top&quot;:0.0,&quot;Left&quot;:0.0}" style="position:absolute;margin-left:0;margin-top:15pt;width:612pt;height:21.5pt;z-index:25166233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" o:allowincell="f" filled="f" stroked="f" strokeweight=".5pt">
              <v:textbox inset=",0,,0">
                <w:txbxContent>
                  <w:p w14:paraId="6F84A390" w14:textId="65D0AF44" w:rsidR="00425C94" w:rsidRPr="00425C94" w:rsidRDefault="00425C94" w:rsidP="00425C94">
                    <w:pPr>
                      <w:jc w:val="center"/>
                      <w:rPr>
                        <w:rFonts w:ascii="Calibri" w:hAnsi="Calibri" w:cs="Calibri"/>
                        <w:color w:val="317100"/>
                        <w:sz w:val="20"/>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2F1118"/>
    <w:multiLevelType w:val="singleLevel"/>
    <w:tmpl w:val="ADFAD886"/>
    <w:lvl w:ilvl="0">
      <w:start w:val="1"/>
      <w:numFmt w:val="none"/>
      <w:lvlText w:val="o"/>
      <w:legacy w:legacy="1" w:legacySpace="120" w:legacyIndent="360"/>
      <w:lvlJc w:val="left"/>
      <w:pPr>
        <w:ind w:left="1440" w:hanging="360"/>
      </w:pPr>
      <w:rPr>
        <w:rFonts w:ascii="Courier New" w:hAnsi="Courier New" w:cs="Courier New" w:hint="default"/>
      </w:rPr>
    </w:lvl>
  </w:abstractNum>
  <w:abstractNum w:abstractNumId="1" w15:restartNumberingAfterBreak="0">
    <w:nsid w:val="0A7D1E0A"/>
    <w:multiLevelType w:val="hybridMultilevel"/>
    <w:tmpl w:val="3B84AE0C"/>
    <w:lvl w:ilvl="0" w:tplc="08090017">
      <w:start w:val="1"/>
      <w:numFmt w:val="lowerLetter"/>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171B10ED"/>
    <w:multiLevelType w:val="hybridMultilevel"/>
    <w:tmpl w:val="00C4C8F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1E9156E2"/>
    <w:multiLevelType w:val="hybridMultilevel"/>
    <w:tmpl w:val="9DC0680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F095E94"/>
    <w:multiLevelType w:val="hybridMultilevel"/>
    <w:tmpl w:val="4D727222"/>
    <w:lvl w:ilvl="0" w:tplc="08090017">
      <w:start w:val="1"/>
      <w:numFmt w:val="lowerLetter"/>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1F4023C2"/>
    <w:multiLevelType w:val="hybridMultilevel"/>
    <w:tmpl w:val="EC7A94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2D61E0B"/>
    <w:multiLevelType w:val="singleLevel"/>
    <w:tmpl w:val="7FFC7F9E"/>
    <w:lvl w:ilvl="0">
      <w:start w:val="1"/>
      <w:numFmt w:val="none"/>
      <w:lvlText w:val=""/>
      <w:legacy w:legacy="1" w:legacySpace="120" w:legacyIndent="360"/>
      <w:lvlJc w:val="left"/>
      <w:pPr>
        <w:ind w:left="720" w:hanging="360"/>
      </w:pPr>
      <w:rPr>
        <w:rFonts w:ascii="Symbol" w:hAnsi="Symbol" w:cs="Times New Roman" w:hint="default"/>
      </w:rPr>
    </w:lvl>
  </w:abstractNum>
  <w:abstractNum w:abstractNumId="7" w15:restartNumberingAfterBreak="0">
    <w:nsid w:val="2346710D"/>
    <w:multiLevelType w:val="hybridMultilevel"/>
    <w:tmpl w:val="A978E1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9CB0AC1"/>
    <w:multiLevelType w:val="singleLevel"/>
    <w:tmpl w:val="7FFC7F9E"/>
    <w:lvl w:ilvl="0">
      <w:start w:val="1"/>
      <w:numFmt w:val="none"/>
      <w:lvlText w:val=""/>
      <w:legacy w:legacy="1" w:legacySpace="120" w:legacyIndent="360"/>
      <w:lvlJc w:val="left"/>
      <w:pPr>
        <w:ind w:left="720" w:hanging="360"/>
      </w:pPr>
      <w:rPr>
        <w:rFonts w:ascii="Symbol" w:hAnsi="Symbol" w:cs="Times New Roman" w:hint="default"/>
      </w:rPr>
    </w:lvl>
  </w:abstractNum>
  <w:abstractNum w:abstractNumId="9" w15:restartNumberingAfterBreak="0">
    <w:nsid w:val="2C976B19"/>
    <w:multiLevelType w:val="hybridMultilevel"/>
    <w:tmpl w:val="E8A6DD72"/>
    <w:lvl w:ilvl="0" w:tplc="08090011">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332A21B4"/>
    <w:multiLevelType w:val="hybridMultilevel"/>
    <w:tmpl w:val="5EBA91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CF305D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3E3A7AD6"/>
    <w:multiLevelType w:val="hybridMultilevel"/>
    <w:tmpl w:val="538CB8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35561A9"/>
    <w:multiLevelType w:val="hybridMultilevel"/>
    <w:tmpl w:val="D9542BE2"/>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454227AE"/>
    <w:multiLevelType w:val="hybridMultilevel"/>
    <w:tmpl w:val="C6B6F082"/>
    <w:lvl w:ilvl="0" w:tplc="46AED9C8">
      <w:start w:val="1"/>
      <w:numFmt w:val="upperLetter"/>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4F2921F0"/>
    <w:multiLevelType w:val="hybridMultilevel"/>
    <w:tmpl w:val="5B5C6654"/>
    <w:lvl w:ilvl="0" w:tplc="08090001">
      <w:start w:val="1"/>
      <w:numFmt w:val="bullet"/>
      <w:lvlText w:val=""/>
      <w:lvlJc w:val="left"/>
      <w:pPr>
        <w:ind w:left="780" w:hanging="360"/>
      </w:pPr>
      <w:rPr>
        <w:rFonts w:ascii="Symbol" w:hAnsi="Symbol" w:hint="default"/>
      </w:rPr>
    </w:lvl>
    <w:lvl w:ilvl="1" w:tplc="08090003">
      <w:start w:val="1"/>
      <w:numFmt w:val="bullet"/>
      <w:lvlText w:val="o"/>
      <w:lvlJc w:val="left"/>
      <w:pPr>
        <w:ind w:left="1500" w:hanging="360"/>
      </w:pPr>
      <w:rPr>
        <w:rFonts w:ascii="Courier New" w:hAnsi="Courier New" w:cs="Courier New" w:hint="default"/>
      </w:rPr>
    </w:lvl>
    <w:lvl w:ilvl="2" w:tplc="08090005">
      <w:start w:val="1"/>
      <w:numFmt w:val="bullet"/>
      <w:lvlText w:val=""/>
      <w:lvlJc w:val="left"/>
      <w:pPr>
        <w:ind w:left="2220" w:hanging="360"/>
      </w:pPr>
      <w:rPr>
        <w:rFonts w:ascii="Wingdings" w:hAnsi="Wingdings" w:hint="default"/>
      </w:rPr>
    </w:lvl>
    <w:lvl w:ilvl="3" w:tplc="08090001">
      <w:start w:val="1"/>
      <w:numFmt w:val="bullet"/>
      <w:lvlText w:val=""/>
      <w:lvlJc w:val="left"/>
      <w:pPr>
        <w:ind w:left="2940" w:hanging="360"/>
      </w:pPr>
      <w:rPr>
        <w:rFonts w:ascii="Symbol" w:hAnsi="Symbol" w:hint="default"/>
      </w:rPr>
    </w:lvl>
    <w:lvl w:ilvl="4" w:tplc="08090003">
      <w:start w:val="1"/>
      <w:numFmt w:val="bullet"/>
      <w:lvlText w:val="o"/>
      <w:lvlJc w:val="left"/>
      <w:pPr>
        <w:ind w:left="3660" w:hanging="360"/>
      </w:pPr>
      <w:rPr>
        <w:rFonts w:ascii="Courier New" w:hAnsi="Courier New" w:cs="Courier New" w:hint="default"/>
      </w:rPr>
    </w:lvl>
    <w:lvl w:ilvl="5" w:tplc="08090005">
      <w:start w:val="1"/>
      <w:numFmt w:val="bullet"/>
      <w:lvlText w:val=""/>
      <w:lvlJc w:val="left"/>
      <w:pPr>
        <w:ind w:left="4380" w:hanging="360"/>
      </w:pPr>
      <w:rPr>
        <w:rFonts w:ascii="Wingdings" w:hAnsi="Wingdings" w:hint="default"/>
      </w:rPr>
    </w:lvl>
    <w:lvl w:ilvl="6" w:tplc="08090001">
      <w:start w:val="1"/>
      <w:numFmt w:val="bullet"/>
      <w:lvlText w:val=""/>
      <w:lvlJc w:val="left"/>
      <w:pPr>
        <w:ind w:left="5100" w:hanging="360"/>
      </w:pPr>
      <w:rPr>
        <w:rFonts w:ascii="Symbol" w:hAnsi="Symbol" w:hint="default"/>
      </w:rPr>
    </w:lvl>
    <w:lvl w:ilvl="7" w:tplc="08090003">
      <w:start w:val="1"/>
      <w:numFmt w:val="bullet"/>
      <w:lvlText w:val="o"/>
      <w:lvlJc w:val="left"/>
      <w:pPr>
        <w:ind w:left="5820" w:hanging="360"/>
      </w:pPr>
      <w:rPr>
        <w:rFonts w:ascii="Courier New" w:hAnsi="Courier New" w:cs="Courier New" w:hint="default"/>
      </w:rPr>
    </w:lvl>
    <w:lvl w:ilvl="8" w:tplc="08090005">
      <w:start w:val="1"/>
      <w:numFmt w:val="bullet"/>
      <w:lvlText w:val=""/>
      <w:lvlJc w:val="left"/>
      <w:pPr>
        <w:ind w:left="6540" w:hanging="360"/>
      </w:pPr>
      <w:rPr>
        <w:rFonts w:ascii="Wingdings" w:hAnsi="Wingdings" w:hint="default"/>
      </w:rPr>
    </w:lvl>
  </w:abstractNum>
  <w:abstractNum w:abstractNumId="16" w15:restartNumberingAfterBreak="0">
    <w:nsid w:val="640E3713"/>
    <w:multiLevelType w:val="hybridMultilevel"/>
    <w:tmpl w:val="3DD0D006"/>
    <w:lvl w:ilvl="0" w:tplc="EEB88A44">
      <w:start w:val="1"/>
      <w:numFmt w:val="bullet"/>
      <w:lvlText w:val=""/>
      <w:lvlJc w:val="left"/>
      <w:pPr>
        <w:ind w:left="720" w:hanging="360"/>
      </w:pPr>
      <w:rPr>
        <w:rFonts w:ascii="Symbol" w:hAnsi="Symbol" w:hint="default"/>
        <w:sz w:val="24"/>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6B31CCA"/>
    <w:multiLevelType w:val="hybridMultilevel"/>
    <w:tmpl w:val="64801C74"/>
    <w:lvl w:ilvl="0" w:tplc="08090001">
      <w:start w:val="1"/>
      <w:numFmt w:val="bullet"/>
      <w:lvlText w:val=""/>
      <w:lvlJc w:val="left"/>
      <w:pPr>
        <w:tabs>
          <w:tab w:val="num" w:pos="720"/>
        </w:tabs>
        <w:ind w:left="720" w:hanging="360"/>
      </w:pPr>
      <w:rPr>
        <w:rFonts w:ascii="Symbol" w:hAnsi="Symbol"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15:restartNumberingAfterBreak="0">
    <w:nsid w:val="682B06C6"/>
    <w:multiLevelType w:val="hybridMultilevel"/>
    <w:tmpl w:val="93ACC65A"/>
    <w:lvl w:ilvl="0" w:tplc="F2820DC8">
      <w:start w:val="1"/>
      <w:numFmt w:val="bullet"/>
      <w:lvlText w:val=""/>
      <w:lvlJc w:val="left"/>
      <w:pPr>
        <w:ind w:left="720" w:hanging="360"/>
      </w:pPr>
      <w:rPr>
        <w:rFonts w:ascii="Symbol" w:hAnsi="Symbol" w:hint="default"/>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ECC4C15"/>
    <w:multiLevelType w:val="hybridMultilevel"/>
    <w:tmpl w:val="30F22EC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2700D67"/>
    <w:multiLevelType w:val="multilevel"/>
    <w:tmpl w:val="3D94C230"/>
    <w:lvl w:ilvl="0">
      <w:start w:val="1"/>
      <w:numFmt w:val="decimal"/>
      <w:lvlText w:val="%1."/>
      <w:lvlJc w:val="left"/>
      <w:pPr>
        <w:ind w:left="360" w:hanging="360"/>
      </w:pPr>
      <w:rPr>
        <w:rFonts w:hint="default"/>
        <w:b/>
      </w:r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75C84D6E"/>
    <w:multiLevelType w:val="hybridMultilevel"/>
    <w:tmpl w:val="56741660"/>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12"/>
  </w:num>
  <w:num w:numId="3">
    <w:abstractNumId w:val="0"/>
    <w:lvlOverride w:ilvl="0">
      <w:startOverride w:val="1"/>
    </w:lvlOverride>
  </w:num>
  <w:num w:numId="4">
    <w:abstractNumId w:val="6"/>
    <w:lvlOverride w:ilvl="0">
      <w:startOverride w:val="1"/>
    </w:lvlOverride>
  </w:num>
  <w:num w:numId="5">
    <w:abstractNumId w:val="8"/>
    <w:lvlOverride w:ilvl="0">
      <w:startOverride w:val="1"/>
    </w:lvlOverride>
  </w:num>
  <w:num w:numId="6">
    <w:abstractNumId w:val="20"/>
  </w:num>
  <w:num w:numId="7">
    <w:abstractNumId w:val="19"/>
  </w:num>
  <w:num w:numId="8">
    <w:abstractNumId w:val="16"/>
  </w:num>
  <w:num w:numId="9">
    <w:abstractNumId w:val="7"/>
  </w:num>
  <w:num w:numId="10">
    <w:abstractNumId w:val="13"/>
  </w:num>
  <w:num w:numId="11">
    <w:abstractNumId w:val="1"/>
  </w:num>
  <w:num w:numId="12">
    <w:abstractNumId w:val="17"/>
  </w:num>
  <w:num w:numId="13">
    <w:abstractNumId w:val="9"/>
  </w:num>
  <w:num w:numId="14">
    <w:abstractNumId w:val="21"/>
  </w:num>
  <w:num w:numId="15">
    <w:abstractNumId w:val="14"/>
  </w:num>
  <w:num w:numId="16">
    <w:abstractNumId w:val="3"/>
  </w:num>
  <w:num w:numId="17">
    <w:abstractNumId w:val="11"/>
  </w:num>
  <w:num w:numId="18">
    <w:abstractNumId w:val="4"/>
  </w:num>
  <w:num w:numId="19">
    <w:abstractNumId w:val="10"/>
  </w:num>
  <w:num w:numId="20">
    <w:abstractNumId w:val="18"/>
  </w:num>
  <w:num w:numId="21">
    <w:abstractNumId w:val="15"/>
  </w:num>
  <w:num w:numId="22">
    <w:abstractNumId w:val="2"/>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371"/>
  <w:drawingGridHorizontalSpacing w:val="120"/>
  <w:displayHorizontalDrawingGridEvery w:val="2"/>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7CC5"/>
    <w:rsid w:val="00001A12"/>
    <w:rsid w:val="00006E7C"/>
    <w:rsid w:val="00010148"/>
    <w:rsid w:val="00017AB2"/>
    <w:rsid w:val="000254C0"/>
    <w:rsid w:val="00032058"/>
    <w:rsid w:val="00035565"/>
    <w:rsid w:val="000370AA"/>
    <w:rsid w:val="00040295"/>
    <w:rsid w:val="00044DCA"/>
    <w:rsid w:val="00051CE1"/>
    <w:rsid w:val="00053490"/>
    <w:rsid w:val="0005658A"/>
    <w:rsid w:val="00056E45"/>
    <w:rsid w:val="0006298D"/>
    <w:rsid w:val="000717AF"/>
    <w:rsid w:val="000733D1"/>
    <w:rsid w:val="00074A34"/>
    <w:rsid w:val="000837F5"/>
    <w:rsid w:val="000852C5"/>
    <w:rsid w:val="00092B21"/>
    <w:rsid w:val="00095074"/>
    <w:rsid w:val="000A4141"/>
    <w:rsid w:val="000A46CF"/>
    <w:rsid w:val="000B2A99"/>
    <w:rsid w:val="000B3E0D"/>
    <w:rsid w:val="000B6453"/>
    <w:rsid w:val="000B7741"/>
    <w:rsid w:val="000C2C04"/>
    <w:rsid w:val="000C4BFF"/>
    <w:rsid w:val="000C7E0D"/>
    <w:rsid w:val="000D3DC4"/>
    <w:rsid w:val="000D4774"/>
    <w:rsid w:val="000D69B1"/>
    <w:rsid w:val="000E64A7"/>
    <w:rsid w:val="000E74B0"/>
    <w:rsid w:val="000E77DE"/>
    <w:rsid w:val="000F36AE"/>
    <w:rsid w:val="000F37AA"/>
    <w:rsid w:val="000F63B4"/>
    <w:rsid w:val="0010326A"/>
    <w:rsid w:val="00103E9E"/>
    <w:rsid w:val="00120ED7"/>
    <w:rsid w:val="00124D2F"/>
    <w:rsid w:val="00125D32"/>
    <w:rsid w:val="0013195A"/>
    <w:rsid w:val="00136C5E"/>
    <w:rsid w:val="00141691"/>
    <w:rsid w:val="00142206"/>
    <w:rsid w:val="001458C1"/>
    <w:rsid w:val="00162B3B"/>
    <w:rsid w:val="00166404"/>
    <w:rsid w:val="00166F0C"/>
    <w:rsid w:val="00171858"/>
    <w:rsid w:val="00175C58"/>
    <w:rsid w:val="0017694D"/>
    <w:rsid w:val="001775B7"/>
    <w:rsid w:val="001856D7"/>
    <w:rsid w:val="00192F3E"/>
    <w:rsid w:val="00195C76"/>
    <w:rsid w:val="001A2FF2"/>
    <w:rsid w:val="001A6714"/>
    <w:rsid w:val="001A6995"/>
    <w:rsid w:val="001A7B16"/>
    <w:rsid w:val="001A7B19"/>
    <w:rsid w:val="001B0B4D"/>
    <w:rsid w:val="001C32B8"/>
    <w:rsid w:val="001D0A40"/>
    <w:rsid w:val="001D4528"/>
    <w:rsid w:val="001D5387"/>
    <w:rsid w:val="001E193D"/>
    <w:rsid w:val="001E399B"/>
    <w:rsid w:val="001F7F4C"/>
    <w:rsid w:val="00201310"/>
    <w:rsid w:val="00202015"/>
    <w:rsid w:val="00202E49"/>
    <w:rsid w:val="00217C9C"/>
    <w:rsid w:val="00224371"/>
    <w:rsid w:val="0022461F"/>
    <w:rsid w:val="002265EF"/>
    <w:rsid w:val="0022773E"/>
    <w:rsid w:val="002326B2"/>
    <w:rsid w:val="002337D7"/>
    <w:rsid w:val="0023767B"/>
    <w:rsid w:val="002403D3"/>
    <w:rsid w:val="002513E7"/>
    <w:rsid w:val="00261712"/>
    <w:rsid w:val="0026531D"/>
    <w:rsid w:val="00267293"/>
    <w:rsid w:val="002777DD"/>
    <w:rsid w:val="00291B6B"/>
    <w:rsid w:val="00296DED"/>
    <w:rsid w:val="002A1F1C"/>
    <w:rsid w:val="002A2069"/>
    <w:rsid w:val="002A56AB"/>
    <w:rsid w:val="002A69F6"/>
    <w:rsid w:val="002B0393"/>
    <w:rsid w:val="002B6F5F"/>
    <w:rsid w:val="002C07EC"/>
    <w:rsid w:val="002C45EC"/>
    <w:rsid w:val="002D1302"/>
    <w:rsid w:val="002D2DBE"/>
    <w:rsid w:val="002D46BA"/>
    <w:rsid w:val="002F11B7"/>
    <w:rsid w:val="002F64CE"/>
    <w:rsid w:val="00306965"/>
    <w:rsid w:val="003072D6"/>
    <w:rsid w:val="00321F24"/>
    <w:rsid w:val="003328E8"/>
    <w:rsid w:val="00332BA9"/>
    <w:rsid w:val="003353D9"/>
    <w:rsid w:val="003428DF"/>
    <w:rsid w:val="00342FA0"/>
    <w:rsid w:val="00347967"/>
    <w:rsid w:val="00353924"/>
    <w:rsid w:val="00357F35"/>
    <w:rsid w:val="003602ED"/>
    <w:rsid w:val="00365DA7"/>
    <w:rsid w:val="00367368"/>
    <w:rsid w:val="0037185A"/>
    <w:rsid w:val="00372C99"/>
    <w:rsid w:val="00374F51"/>
    <w:rsid w:val="00382605"/>
    <w:rsid w:val="00386785"/>
    <w:rsid w:val="003878B5"/>
    <w:rsid w:val="00391018"/>
    <w:rsid w:val="00392B00"/>
    <w:rsid w:val="00395431"/>
    <w:rsid w:val="003974A6"/>
    <w:rsid w:val="003A16FA"/>
    <w:rsid w:val="003C5BCB"/>
    <w:rsid w:val="003D2221"/>
    <w:rsid w:val="003E1A2B"/>
    <w:rsid w:val="003E46C6"/>
    <w:rsid w:val="00400C23"/>
    <w:rsid w:val="00410B28"/>
    <w:rsid w:val="004117E5"/>
    <w:rsid w:val="0041270A"/>
    <w:rsid w:val="00414A9C"/>
    <w:rsid w:val="00421617"/>
    <w:rsid w:val="00425C94"/>
    <w:rsid w:val="00430A41"/>
    <w:rsid w:val="00434862"/>
    <w:rsid w:val="004437E8"/>
    <w:rsid w:val="00444A5D"/>
    <w:rsid w:val="0044659B"/>
    <w:rsid w:val="004568E7"/>
    <w:rsid w:val="00461D09"/>
    <w:rsid w:val="00461FFD"/>
    <w:rsid w:val="00467446"/>
    <w:rsid w:val="00470368"/>
    <w:rsid w:val="0047443D"/>
    <w:rsid w:val="00475A82"/>
    <w:rsid w:val="00480060"/>
    <w:rsid w:val="00484448"/>
    <w:rsid w:val="00496ECA"/>
    <w:rsid w:val="004978BB"/>
    <w:rsid w:val="004A4FD4"/>
    <w:rsid w:val="004A5A71"/>
    <w:rsid w:val="004B1713"/>
    <w:rsid w:val="004C080F"/>
    <w:rsid w:val="004C25FC"/>
    <w:rsid w:val="004C3020"/>
    <w:rsid w:val="004C553E"/>
    <w:rsid w:val="004C57D8"/>
    <w:rsid w:val="004C5903"/>
    <w:rsid w:val="004C5B51"/>
    <w:rsid w:val="004C5CFA"/>
    <w:rsid w:val="004F36EF"/>
    <w:rsid w:val="004F4381"/>
    <w:rsid w:val="0050144F"/>
    <w:rsid w:val="005016AB"/>
    <w:rsid w:val="00514224"/>
    <w:rsid w:val="00521139"/>
    <w:rsid w:val="00524A01"/>
    <w:rsid w:val="00525D8C"/>
    <w:rsid w:val="00526C99"/>
    <w:rsid w:val="0053454E"/>
    <w:rsid w:val="005347AA"/>
    <w:rsid w:val="0053496A"/>
    <w:rsid w:val="0053510F"/>
    <w:rsid w:val="005447BE"/>
    <w:rsid w:val="0054588F"/>
    <w:rsid w:val="00546A8A"/>
    <w:rsid w:val="005526C8"/>
    <w:rsid w:val="00554474"/>
    <w:rsid w:val="00561DFD"/>
    <w:rsid w:val="00571337"/>
    <w:rsid w:val="00576D29"/>
    <w:rsid w:val="00580CBD"/>
    <w:rsid w:val="00581822"/>
    <w:rsid w:val="00582B55"/>
    <w:rsid w:val="00583B86"/>
    <w:rsid w:val="00590A20"/>
    <w:rsid w:val="005917D7"/>
    <w:rsid w:val="00595813"/>
    <w:rsid w:val="005A295B"/>
    <w:rsid w:val="005C3A66"/>
    <w:rsid w:val="005D6F1F"/>
    <w:rsid w:val="005E1E22"/>
    <w:rsid w:val="005F4003"/>
    <w:rsid w:val="005F59A1"/>
    <w:rsid w:val="00602953"/>
    <w:rsid w:val="00606403"/>
    <w:rsid w:val="006116E7"/>
    <w:rsid w:val="0061541C"/>
    <w:rsid w:val="006169FC"/>
    <w:rsid w:val="006221D7"/>
    <w:rsid w:val="006355CB"/>
    <w:rsid w:val="006356D4"/>
    <w:rsid w:val="006447F0"/>
    <w:rsid w:val="00647BA9"/>
    <w:rsid w:val="00651E00"/>
    <w:rsid w:val="00653D58"/>
    <w:rsid w:val="00662768"/>
    <w:rsid w:val="00664CC6"/>
    <w:rsid w:val="00665017"/>
    <w:rsid w:val="006654D7"/>
    <w:rsid w:val="00666196"/>
    <w:rsid w:val="006664E7"/>
    <w:rsid w:val="00667F56"/>
    <w:rsid w:val="00673F44"/>
    <w:rsid w:val="00673FF9"/>
    <w:rsid w:val="00680021"/>
    <w:rsid w:val="00680E98"/>
    <w:rsid w:val="006832B9"/>
    <w:rsid w:val="00683729"/>
    <w:rsid w:val="00691D38"/>
    <w:rsid w:val="006933AC"/>
    <w:rsid w:val="00693BAE"/>
    <w:rsid w:val="00694868"/>
    <w:rsid w:val="006A1234"/>
    <w:rsid w:val="006A2A18"/>
    <w:rsid w:val="006A5E81"/>
    <w:rsid w:val="006B3A08"/>
    <w:rsid w:val="006B4A40"/>
    <w:rsid w:val="006C14BC"/>
    <w:rsid w:val="006C1DEB"/>
    <w:rsid w:val="006C5551"/>
    <w:rsid w:val="006D1BE2"/>
    <w:rsid w:val="006F5F78"/>
    <w:rsid w:val="007021E3"/>
    <w:rsid w:val="00710015"/>
    <w:rsid w:val="007144E0"/>
    <w:rsid w:val="00722023"/>
    <w:rsid w:val="00731794"/>
    <w:rsid w:val="0073471C"/>
    <w:rsid w:val="007412C3"/>
    <w:rsid w:val="00756770"/>
    <w:rsid w:val="00757F6A"/>
    <w:rsid w:val="007667E2"/>
    <w:rsid w:val="007676EF"/>
    <w:rsid w:val="00771250"/>
    <w:rsid w:val="00783CCD"/>
    <w:rsid w:val="0078561F"/>
    <w:rsid w:val="00792E32"/>
    <w:rsid w:val="00792F90"/>
    <w:rsid w:val="0079302D"/>
    <w:rsid w:val="0079576A"/>
    <w:rsid w:val="00797BE1"/>
    <w:rsid w:val="007A19A8"/>
    <w:rsid w:val="007A2989"/>
    <w:rsid w:val="007B0367"/>
    <w:rsid w:val="007B5014"/>
    <w:rsid w:val="007B5B18"/>
    <w:rsid w:val="007B7186"/>
    <w:rsid w:val="007C00BD"/>
    <w:rsid w:val="007D18E5"/>
    <w:rsid w:val="007D2C14"/>
    <w:rsid w:val="007D4ADD"/>
    <w:rsid w:val="007D71A4"/>
    <w:rsid w:val="00800A32"/>
    <w:rsid w:val="00814239"/>
    <w:rsid w:val="00817A5B"/>
    <w:rsid w:val="00826851"/>
    <w:rsid w:val="00832B2A"/>
    <w:rsid w:val="00850AC8"/>
    <w:rsid w:val="00852FF6"/>
    <w:rsid w:val="00855B95"/>
    <w:rsid w:val="00862053"/>
    <w:rsid w:val="008667CD"/>
    <w:rsid w:val="00867D94"/>
    <w:rsid w:val="00871D00"/>
    <w:rsid w:val="0087280D"/>
    <w:rsid w:val="008851B0"/>
    <w:rsid w:val="00892CCC"/>
    <w:rsid w:val="00892E3C"/>
    <w:rsid w:val="00895307"/>
    <w:rsid w:val="008967D5"/>
    <w:rsid w:val="008A32D6"/>
    <w:rsid w:val="008A620C"/>
    <w:rsid w:val="008B163D"/>
    <w:rsid w:val="008B4CFB"/>
    <w:rsid w:val="008B5E49"/>
    <w:rsid w:val="008C1677"/>
    <w:rsid w:val="008C5F8B"/>
    <w:rsid w:val="008C7A54"/>
    <w:rsid w:val="008E0229"/>
    <w:rsid w:val="008E2B33"/>
    <w:rsid w:val="008E5C49"/>
    <w:rsid w:val="008F4CC4"/>
    <w:rsid w:val="0091091D"/>
    <w:rsid w:val="00911CD4"/>
    <w:rsid w:val="00915A12"/>
    <w:rsid w:val="00927691"/>
    <w:rsid w:val="009455D0"/>
    <w:rsid w:val="009468CB"/>
    <w:rsid w:val="009526C9"/>
    <w:rsid w:val="00952C16"/>
    <w:rsid w:val="0095345C"/>
    <w:rsid w:val="00955861"/>
    <w:rsid w:val="009573AB"/>
    <w:rsid w:val="00962A1F"/>
    <w:rsid w:val="00962BFD"/>
    <w:rsid w:val="0096393C"/>
    <w:rsid w:val="00963BC6"/>
    <w:rsid w:val="009723A8"/>
    <w:rsid w:val="0099070F"/>
    <w:rsid w:val="00992A16"/>
    <w:rsid w:val="00995DBB"/>
    <w:rsid w:val="009A157A"/>
    <w:rsid w:val="009B55EC"/>
    <w:rsid w:val="009B593D"/>
    <w:rsid w:val="009C1784"/>
    <w:rsid w:val="009C2302"/>
    <w:rsid w:val="009C4D06"/>
    <w:rsid w:val="009D05D3"/>
    <w:rsid w:val="009D368A"/>
    <w:rsid w:val="009D64BF"/>
    <w:rsid w:val="009D76F6"/>
    <w:rsid w:val="009E48B2"/>
    <w:rsid w:val="009E5603"/>
    <w:rsid w:val="009F17B2"/>
    <w:rsid w:val="00A1095E"/>
    <w:rsid w:val="00A11778"/>
    <w:rsid w:val="00A158D3"/>
    <w:rsid w:val="00A2084E"/>
    <w:rsid w:val="00A20CC6"/>
    <w:rsid w:val="00A2637D"/>
    <w:rsid w:val="00A2741F"/>
    <w:rsid w:val="00A27A67"/>
    <w:rsid w:val="00A32FFF"/>
    <w:rsid w:val="00A34090"/>
    <w:rsid w:val="00A3569A"/>
    <w:rsid w:val="00A3769F"/>
    <w:rsid w:val="00A41360"/>
    <w:rsid w:val="00A50E0E"/>
    <w:rsid w:val="00A541D4"/>
    <w:rsid w:val="00A70BAD"/>
    <w:rsid w:val="00A74C5D"/>
    <w:rsid w:val="00A756F5"/>
    <w:rsid w:val="00A764B1"/>
    <w:rsid w:val="00A81467"/>
    <w:rsid w:val="00A851FF"/>
    <w:rsid w:val="00A857F2"/>
    <w:rsid w:val="00A9564F"/>
    <w:rsid w:val="00AA1E68"/>
    <w:rsid w:val="00AA62D8"/>
    <w:rsid w:val="00AA6A56"/>
    <w:rsid w:val="00AB0F30"/>
    <w:rsid w:val="00AB553C"/>
    <w:rsid w:val="00AB686E"/>
    <w:rsid w:val="00AC1E71"/>
    <w:rsid w:val="00AD5B81"/>
    <w:rsid w:val="00AD6A6E"/>
    <w:rsid w:val="00AE4E22"/>
    <w:rsid w:val="00AE5A84"/>
    <w:rsid w:val="00AF5009"/>
    <w:rsid w:val="00B061AD"/>
    <w:rsid w:val="00B0654D"/>
    <w:rsid w:val="00B124FD"/>
    <w:rsid w:val="00B13FC6"/>
    <w:rsid w:val="00B17A7A"/>
    <w:rsid w:val="00B204BE"/>
    <w:rsid w:val="00B21FA7"/>
    <w:rsid w:val="00B24658"/>
    <w:rsid w:val="00B246B7"/>
    <w:rsid w:val="00B428FE"/>
    <w:rsid w:val="00B42F5C"/>
    <w:rsid w:val="00B450D2"/>
    <w:rsid w:val="00B4768D"/>
    <w:rsid w:val="00B53B61"/>
    <w:rsid w:val="00B53C00"/>
    <w:rsid w:val="00B55E73"/>
    <w:rsid w:val="00B62AD5"/>
    <w:rsid w:val="00B65DD2"/>
    <w:rsid w:val="00B72159"/>
    <w:rsid w:val="00B76169"/>
    <w:rsid w:val="00B82E34"/>
    <w:rsid w:val="00B84877"/>
    <w:rsid w:val="00B85444"/>
    <w:rsid w:val="00B8757C"/>
    <w:rsid w:val="00B8785E"/>
    <w:rsid w:val="00B91060"/>
    <w:rsid w:val="00BA3424"/>
    <w:rsid w:val="00BA6256"/>
    <w:rsid w:val="00BA6D22"/>
    <w:rsid w:val="00BB0964"/>
    <w:rsid w:val="00BC3A2D"/>
    <w:rsid w:val="00BC738D"/>
    <w:rsid w:val="00BD3614"/>
    <w:rsid w:val="00BD7A3B"/>
    <w:rsid w:val="00BE14C6"/>
    <w:rsid w:val="00BE3DCE"/>
    <w:rsid w:val="00BE5D95"/>
    <w:rsid w:val="00BF2E23"/>
    <w:rsid w:val="00BF3396"/>
    <w:rsid w:val="00BF48D3"/>
    <w:rsid w:val="00C03307"/>
    <w:rsid w:val="00C17337"/>
    <w:rsid w:val="00C17EDB"/>
    <w:rsid w:val="00C2480A"/>
    <w:rsid w:val="00C30A7E"/>
    <w:rsid w:val="00C34DA3"/>
    <w:rsid w:val="00C42628"/>
    <w:rsid w:val="00C4432D"/>
    <w:rsid w:val="00C4554F"/>
    <w:rsid w:val="00C50492"/>
    <w:rsid w:val="00C54B24"/>
    <w:rsid w:val="00C6572A"/>
    <w:rsid w:val="00C65792"/>
    <w:rsid w:val="00C66E54"/>
    <w:rsid w:val="00C70306"/>
    <w:rsid w:val="00C70C7A"/>
    <w:rsid w:val="00C80381"/>
    <w:rsid w:val="00C81BDC"/>
    <w:rsid w:val="00C848D5"/>
    <w:rsid w:val="00C85943"/>
    <w:rsid w:val="00CA0B1E"/>
    <w:rsid w:val="00CB684C"/>
    <w:rsid w:val="00CC06E8"/>
    <w:rsid w:val="00CC7D55"/>
    <w:rsid w:val="00CE079E"/>
    <w:rsid w:val="00CE25A8"/>
    <w:rsid w:val="00CE5D01"/>
    <w:rsid w:val="00CF68A9"/>
    <w:rsid w:val="00D02903"/>
    <w:rsid w:val="00D10F44"/>
    <w:rsid w:val="00D209A6"/>
    <w:rsid w:val="00D23B32"/>
    <w:rsid w:val="00D34210"/>
    <w:rsid w:val="00D34CFE"/>
    <w:rsid w:val="00D40909"/>
    <w:rsid w:val="00D416D5"/>
    <w:rsid w:val="00D41BC3"/>
    <w:rsid w:val="00D42D1B"/>
    <w:rsid w:val="00D50970"/>
    <w:rsid w:val="00D50B3F"/>
    <w:rsid w:val="00D525EA"/>
    <w:rsid w:val="00D53BFA"/>
    <w:rsid w:val="00D61DD0"/>
    <w:rsid w:val="00D64BE6"/>
    <w:rsid w:val="00D64EB5"/>
    <w:rsid w:val="00D70951"/>
    <w:rsid w:val="00D70AD0"/>
    <w:rsid w:val="00D80B85"/>
    <w:rsid w:val="00D811EA"/>
    <w:rsid w:val="00D81BFC"/>
    <w:rsid w:val="00D84D80"/>
    <w:rsid w:val="00D85A5D"/>
    <w:rsid w:val="00D86A53"/>
    <w:rsid w:val="00D87CC5"/>
    <w:rsid w:val="00DA405F"/>
    <w:rsid w:val="00DA5E11"/>
    <w:rsid w:val="00DB5C61"/>
    <w:rsid w:val="00DB6E49"/>
    <w:rsid w:val="00DC6B84"/>
    <w:rsid w:val="00DD055B"/>
    <w:rsid w:val="00DD722D"/>
    <w:rsid w:val="00DE087B"/>
    <w:rsid w:val="00DE13C8"/>
    <w:rsid w:val="00DE524B"/>
    <w:rsid w:val="00DE5A84"/>
    <w:rsid w:val="00DF4D88"/>
    <w:rsid w:val="00E04EA8"/>
    <w:rsid w:val="00E16123"/>
    <w:rsid w:val="00E322B1"/>
    <w:rsid w:val="00E4098E"/>
    <w:rsid w:val="00E53188"/>
    <w:rsid w:val="00E6007E"/>
    <w:rsid w:val="00E62922"/>
    <w:rsid w:val="00E63A6D"/>
    <w:rsid w:val="00E71BAC"/>
    <w:rsid w:val="00E7512A"/>
    <w:rsid w:val="00E7620F"/>
    <w:rsid w:val="00E808BA"/>
    <w:rsid w:val="00E87DEA"/>
    <w:rsid w:val="00E900B7"/>
    <w:rsid w:val="00E96B7A"/>
    <w:rsid w:val="00E97206"/>
    <w:rsid w:val="00EA1413"/>
    <w:rsid w:val="00EA656D"/>
    <w:rsid w:val="00EB754F"/>
    <w:rsid w:val="00EC0447"/>
    <w:rsid w:val="00EC7256"/>
    <w:rsid w:val="00EC786D"/>
    <w:rsid w:val="00ED0E50"/>
    <w:rsid w:val="00ED0F1E"/>
    <w:rsid w:val="00ED10CD"/>
    <w:rsid w:val="00ED5CE2"/>
    <w:rsid w:val="00ED64E3"/>
    <w:rsid w:val="00EE2DF4"/>
    <w:rsid w:val="00EE4C04"/>
    <w:rsid w:val="00F042FD"/>
    <w:rsid w:val="00F1209A"/>
    <w:rsid w:val="00F12511"/>
    <w:rsid w:val="00F15EFD"/>
    <w:rsid w:val="00F272F2"/>
    <w:rsid w:val="00F3109F"/>
    <w:rsid w:val="00F336B5"/>
    <w:rsid w:val="00F42EB8"/>
    <w:rsid w:val="00F44ED3"/>
    <w:rsid w:val="00F46C2A"/>
    <w:rsid w:val="00F5189F"/>
    <w:rsid w:val="00F54142"/>
    <w:rsid w:val="00F5423A"/>
    <w:rsid w:val="00F606D3"/>
    <w:rsid w:val="00F64D7E"/>
    <w:rsid w:val="00F66890"/>
    <w:rsid w:val="00F700DC"/>
    <w:rsid w:val="00F772BF"/>
    <w:rsid w:val="00F80C10"/>
    <w:rsid w:val="00F84BA7"/>
    <w:rsid w:val="00F9785D"/>
    <w:rsid w:val="00FA031B"/>
    <w:rsid w:val="00FA0823"/>
    <w:rsid w:val="00FA3596"/>
    <w:rsid w:val="00FA48D2"/>
    <w:rsid w:val="00FC4688"/>
    <w:rsid w:val="00FC71DD"/>
    <w:rsid w:val="00FD3691"/>
    <w:rsid w:val="00FD74D3"/>
    <w:rsid w:val="00FE0248"/>
    <w:rsid w:val="00FE3176"/>
    <w:rsid w:val="00FF07D3"/>
    <w:rsid w:val="00FF0A8F"/>
    <w:rsid w:val="00FF0BD5"/>
    <w:rsid w:val="00FF6E3D"/>
    <w:rsid w:val="00FF79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2EE0AC9"/>
  <w15:docId w15:val="{8C84AB6F-2242-4B05-81D8-00F32F6AD7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92E32"/>
    <w:rPr>
      <w:sz w:val="24"/>
      <w:szCs w:val="24"/>
      <w:lang w:val="en-US" w:eastAsia="en-US"/>
    </w:rPr>
  </w:style>
  <w:style w:type="paragraph" w:styleId="Heading1">
    <w:name w:val="heading 1"/>
    <w:basedOn w:val="Normal"/>
    <w:next w:val="Normal"/>
    <w:link w:val="Heading1Char"/>
    <w:qFormat/>
    <w:rsid w:val="000D3DC4"/>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qFormat/>
    <w:rsid w:val="000D3DC4"/>
    <w:pPr>
      <w:keepNext/>
      <w:spacing w:line="280" w:lineRule="atLeast"/>
      <w:outlineLvl w:val="1"/>
    </w:pPr>
    <w:rPr>
      <w:rFonts w:ascii="Arial" w:hAnsi="Arial"/>
      <w:b/>
      <w:color w:val="86B0BE"/>
      <w:sz w:val="20"/>
      <w:lang w:val="en-GB"/>
    </w:rPr>
  </w:style>
  <w:style w:type="paragraph" w:styleId="Heading3">
    <w:name w:val="heading 3"/>
    <w:basedOn w:val="Normal"/>
    <w:next w:val="Normal"/>
    <w:link w:val="Heading3Char"/>
    <w:semiHidden/>
    <w:unhideWhenUsed/>
    <w:qFormat/>
    <w:rsid w:val="008F4CC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bt"/>
    <w:basedOn w:val="Normal"/>
    <w:rsid w:val="00D87CC5"/>
    <w:pPr>
      <w:spacing w:before="100" w:beforeAutospacing="1" w:after="72" w:line="288" w:lineRule="atLeast"/>
    </w:pPr>
    <w:rPr>
      <w:rFonts w:ascii="Arial" w:hAnsi="Arial" w:cs="Arial"/>
      <w:sz w:val="22"/>
      <w:szCs w:val="22"/>
      <w:lang w:val="en-GB"/>
    </w:rPr>
  </w:style>
  <w:style w:type="paragraph" w:styleId="Header">
    <w:name w:val="header"/>
    <w:basedOn w:val="Normal"/>
    <w:rsid w:val="00BF2E23"/>
    <w:pPr>
      <w:tabs>
        <w:tab w:val="center" w:pos="4320"/>
        <w:tab w:val="right" w:pos="8640"/>
      </w:tabs>
    </w:pPr>
  </w:style>
  <w:style w:type="paragraph" w:styleId="Footer">
    <w:name w:val="footer"/>
    <w:basedOn w:val="Normal"/>
    <w:rsid w:val="00BF2E23"/>
    <w:pPr>
      <w:tabs>
        <w:tab w:val="center" w:pos="4320"/>
        <w:tab w:val="right" w:pos="8640"/>
      </w:tabs>
    </w:pPr>
  </w:style>
  <w:style w:type="character" w:customStyle="1" w:styleId="Heading1Char">
    <w:name w:val="Heading 1 Char"/>
    <w:basedOn w:val="DefaultParagraphFont"/>
    <w:link w:val="Heading1"/>
    <w:rsid w:val="000D3DC4"/>
    <w:rPr>
      <w:rFonts w:ascii="Cambria" w:hAnsi="Cambria"/>
      <w:b/>
      <w:bCs/>
      <w:kern w:val="32"/>
      <w:sz w:val="32"/>
      <w:szCs w:val="32"/>
      <w:lang w:val="en-US" w:eastAsia="en-US"/>
    </w:rPr>
  </w:style>
  <w:style w:type="character" w:customStyle="1" w:styleId="Heading2Char">
    <w:name w:val="Heading 2 Char"/>
    <w:basedOn w:val="DefaultParagraphFont"/>
    <w:link w:val="Heading2"/>
    <w:rsid w:val="000D3DC4"/>
    <w:rPr>
      <w:rFonts w:ascii="Arial" w:hAnsi="Arial"/>
      <w:b/>
      <w:color w:val="86B0BE"/>
      <w:szCs w:val="24"/>
      <w:lang w:eastAsia="en-US"/>
    </w:rPr>
  </w:style>
  <w:style w:type="paragraph" w:customStyle="1" w:styleId="TextLevel2">
    <w:name w:val="Text Level 2"/>
    <w:basedOn w:val="Normal"/>
    <w:rsid w:val="000D3DC4"/>
    <w:pPr>
      <w:spacing w:before="120" w:after="120" w:line="360" w:lineRule="auto"/>
      <w:ind w:left="720"/>
      <w:jc w:val="both"/>
    </w:pPr>
    <w:rPr>
      <w:rFonts w:ascii="Verdana" w:hAnsi="Verdana"/>
      <w:sz w:val="18"/>
      <w:szCs w:val="20"/>
      <w:lang w:val="en-GB" w:eastAsia="en-GB"/>
    </w:rPr>
  </w:style>
  <w:style w:type="character" w:styleId="Hyperlink">
    <w:name w:val="Hyperlink"/>
    <w:basedOn w:val="DefaultParagraphFont"/>
    <w:rsid w:val="00BF3396"/>
    <w:rPr>
      <w:color w:val="0000FF"/>
      <w:u w:val="single"/>
    </w:rPr>
  </w:style>
  <w:style w:type="character" w:styleId="FollowedHyperlink">
    <w:name w:val="FollowedHyperlink"/>
    <w:basedOn w:val="DefaultParagraphFont"/>
    <w:rsid w:val="00BF3396"/>
    <w:rPr>
      <w:color w:val="800080"/>
      <w:u w:val="single"/>
    </w:rPr>
  </w:style>
  <w:style w:type="paragraph" w:styleId="BalloonText">
    <w:name w:val="Balloon Text"/>
    <w:basedOn w:val="Normal"/>
    <w:link w:val="BalloonTextChar"/>
    <w:rsid w:val="00AC1E71"/>
    <w:rPr>
      <w:rFonts w:ascii="Tahoma" w:hAnsi="Tahoma" w:cs="Tahoma"/>
      <w:sz w:val="16"/>
      <w:szCs w:val="16"/>
    </w:rPr>
  </w:style>
  <w:style w:type="character" w:customStyle="1" w:styleId="BalloonTextChar">
    <w:name w:val="Balloon Text Char"/>
    <w:basedOn w:val="DefaultParagraphFont"/>
    <w:link w:val="BalloonText"/>
    <w:rsid w:val="00AC1E71"/>
    <w:rPr>
      <w:rFonts w:ascii="Tahoma" w:hAnsi="Tahoma" w:cs="Tahoma"/>
      <w:sz w:val="16"/>
      <w:szCs w:val="16"/>
      <w:lang w:val="en-US" w:eastAsia="en-US"/>
    </w:rPr>
  </w:style>
  <w:style w:type="paragraph" w:styleId="ListParagraph">
    <w:name w:val="List Paragraph"/>
    <w:basedOn w:val="Normal"/>
    <w:uiPriority w:val="34"/>
    <w:qFormat/>
    <w:rsid w:val="0017694D"/>
    <w:pPr>
      <w:overflowPunct w:val="0"/>
      <w:autoSpaceDE w:val="0"/>
      <w:autoSpaceDN w:val="0"/>
      <w:adjustRightInd w:val="0"/>
      <w:ind w:left="720"/>
      <w:contextualSpacing/>
    </w:pPr>
    <w:rPr>
      <w:szCs w:val="20"/>
      <w:lang w:val="en-GB"/>
    </w:rPr>
  </w:style>
  <w:style w:type="paragraph" w:styleId="FootnoteText">
    <w:name w:val="footnote text"/>
    <w:basedOn w:val="Normal"/>
    <w:link w:val="FootnoteTextChar"/>
    <w:uiPriority w:val="99"/>
    <w:semiHidden/>
    <w:unhideWhenUsed/>
    <w:rsid w:val="003428DF"/>
    <w:pPr>
      <w:overflowPunct w:val="0"/>
      <w:autoSpaceDE w:val="0"/>
      <w:autoSpaceDN w:val="0"/>
      <w:adjustRightInd w:val="0"/>
    </w:pPr>
    <w:rPr>
      <w:sz w:val="20"/>
      <w:szCs w:val="20"/>
      <w:lang w:val="en-GB"/>
    </w:rPr>
  </w:style>
  <w:style w:type="character" w:customStyle="1" w:styleId="FootnoteTextChar">
    <w:name w:val="Footnote Text Char"/>
    <w:basedOn w:val="DefaultParagraphFont"/>
    <w:link w:val="FootnoteText"/>
    <w:uiPriority w:val="99"/>
    <w:semiHidden/>
    <w:rsid w:val="003428DF"/>
    <w:rPr>
      <w:lang w:eastAsia="en-US"/>
    </w:rPr>
  </w:style>
  <w:style w:type="character" w:styleId="FootnoteReference">
    <w:name w:val="footnote reference"/>
    <w:basedOn w:val="DefaultParagraphFont"/>
    <w:uiPriority w:val="99"/>
    <w:semiHidden/>
    <w:unhideWhenUsed/>
    <w:rsid w:val="003428DF"/>
    <w:rPr>
      <w:rFonts w:ascii="Times New Roman" w:hAnsi="Times New Roman" w:cs="Times New Roman" w:hint="default"/>
      <w:vertAlign w:val="superscript"/>
    </w:rPr>
  </w:style>
  <w:style w:type="paragraph" w:customStyle="1" w:styleId="Pa12">
    <w:name w:val="Pa12"/>
    <w:basedOn w:val="Normal"/>
    <w:next w:val="Normal"/>
    <w:uiPriority w:val="99"/>
    <w:rsid w:val="000837F5"/>
    <w:pPr>
      <w:autoSpaceDE w:val="0"/>
      <w:autoSpaceDN w:val="0"/>
      <w:adjustRightInd w:val="0"/>
      <w:spacing w:line="401" w:lineRule="atLeast"/>
    </w:pPr>
    <w:rPr>
      <w:rFonts w:ascii="Helvetica 55 Roman" w:eastAsiaTheme="minorHAnsi" w:hAnsi="Helvetica 55 Roman" w:cstheme="minorBidi"/>
      <w:lang w:val="en-GB"/>
    </w:rPr>
  </w:style>
  <w:style w:type="character" w:customStyle="1" w:styleId="A10">
    <w:name w:val="A10"/>
    <w:uiPriority w:val="99"/>
    <w:rsid w:val="000837F5"/>
    <w:rPr>
      <w:rFonts w:cs="Helvetica 55 Roman"/>
      <w:b/>
      <w:bCs/>
      <w:color w:val="000000"/>
      <w:sz w:val="28"/>
      <w:szCs w:val="28"/>
    </w:rPr>
  </w:style>
  <w:style w:type="paragraph" w:customStyle="1" w:styleId="Pa8">
    <w:name w:val="Pa8"/>
    <w:basedOn w:val="Normal"/>
    <w:next w:val="Normal"/>
    <w:uiPriority w:val="99"/>
    <w:rsid w:val="000837F5"/>
    <w:pPr>
      <w:autoSpaceDE w:val="0"/>
      <w:autoSpaceDN w:val="0"/>
      <w:adjustRightInd w:val="0"/>
      <w:spacing w:line="401" w:lineRule="atLeast"/>
    </w:pPr>
    <w:rPr>
      <w:rFonts w:ascii="Helvetica 55 Roman" w:eastAsiaTheme="minorHAnsi" w:hAnsi="Helvetica 55 Roman" w:cstheme="minorBidi"/>
      <w:lang w:val="en-GB"/>
    </w:rPr>
  </w:style>
  <w:style w:type="character" w:customStyle="1" w:styleId="A8">
    <w:name w:val="A8"/>
    <w:uiPriority w:val="99"/>
    <w:rsid w:val="000837F5"/>
    <w:rPr>
      <w:rFonts w:ascii="Helvetica Neue" w:hAnsi="Helvetica Neue" w:cs="Helvetica Neue"/>
      <w:color w:val="000000"/>
      <w:sz w:val="20"/>
      <w:szCs w:val="20"/>
    </w:rPr>
  </w:style>
  <w:style w:type="paragraph" w:customStyle="1" w:styleId="Pa10">
    <w:name w:val="Pa10"/>
    <w:basedOn w:val="Normal"/>
    <w:next w:val="Normal"/>
    <w:uiPriority w:val="99"/>
    <w:rsid w:val="000837F5"/>
    <w:pPr>
      <w:autoSpaceDE w:val="0"/>
      <w:autoSpaceDN w:val="0"/>
      <w:adjustRightInd w:val="0"/>
      <w:spacing w:line="401" w:lineRule="atLeast"/>
    </w:pPr>
    <w:rPr>
      <w:rFonts w:ascii="Helvetica 55 Roman" w:eastAsiaTheme="minorHAnsi" w:hAnsi="Helvetica 55 Roman" w:cstheme="minorBidi"/>
      <w:lang w:val="en-GB"/>
    </w:rPr>
  </w:style>
  <w:style w:type="paragraph" w:customStyle="1" w:styleId="Pa13">
    <w:name w:val="Pa13"/>
    <w:basedOn w:val="Normal"/>
    <w:next w:val="Normal"/>
    <w:uiPriority w:val="99"/>
    <w:rsid w:val="000837F5"/>
    <w:pPr>
      <w:autoSpaceDE w:val="0"/>
      <w:autoSpaceDN w:val="0"/>
      <w:adjustRightInd w:val="0"/>
      <w:spacing w:line="201" w:lineRule="atLeast"/>
    </w:pPr>
    <w:rPr>
      <w:rFonts w:ascii="Helvetica 55 Roman" w:eastAsiaTheme="minorHAnsi" w:hAnsi="Helvetica 55 Roman" w:cstheme="minorBidi"/>
      <w:lang w:val="en-GB"/>
    </w:rPr>
  </w:style>
  <w:style w:type="paragraph" w:customStyle="1" w:styleId="Pa4">
    <w:name w:val="Pa4"/>
    <w:basedOn w:val="Normal"/>
    <w:next w:val="Normal"/>
    <w:uiPriority w:val="99"/>
    <w:rsid w:val="000837F5"/>
    <w:pPr>
      <w:autoSpaceDE w:val="0"/>
      <w:autoSpaceDN w:val="0"/>
      <w:adjustRightInd w:val="0"/>
      <w:spacing w:line="201" w:lineRule="atLeast"/>
    </w:pPr>
    <w:rPr>
      <w:rFonts w:ascii="Helvetica 55 Roman" w:eastAsiaTheme="minorHAnsi" w:hAnsi="Helvetica 55 Roman" w:cstheme="minorBidi"/>
      <w:lang w:val="en-GB"/>
    </w:rPr>
  </w:style>
  <w:style w:type="paragraph" w:customStyle="1" w:styleId="Pa9">
    <w:name w:val="Pa9"/>
    <w:basedOn w:val="Normal"/>
    <w:next w:val="Normal"/>
    <w:uiPriority w:val="99"/>
    <w:rsid w:val="000837F5"/>
    <w:pPr>
      <w:autoSpaceDE w:val="0"/>
      <w:autoSpaceDN w:val="0"/>
      <w:adjustRightInd w:val="0"/>
      <w:spacing w:line="401" w:lineRule="atLeast"/>
    </w:pPr>
    <w:rPr>
      <w:rFonts w:ascii="Helvetica 55 Roman" w:eastAsiaTheme="minorHAnsi" w:hAnsi="Helvetica 55 Roman" w:cstheme="minorBidi"/>
      <w:lang w:val="en-GB"/>
    </w:rPr>
  </w:style>
  <w:style w:type="paragraph" w:customStyle="1" w:styleId="Pa11">
    <w:name w:val="Pa11"/>
    <w:basedOn w:val="Normal"/>
    <w:next w:val="Normal"/>
    <w:uiPriority w:val="99"/>
    <w:rsid w:val="000837F5"/>
    <w:pPr>
      <w:autoSpaceDE w:val="0"/>
      <w:autoSpaceDN w:val="0"/>
      <w:adjustRightInd w:val="0"/>
      <w:spacing w:line="401" w:lineRule="atLeast"/>
    </w:pPr>
    <w:rPr>
      <w:rFonts w:ascii="Helvetica 55 Roman" w:eastAsiaTheme="minorHAnsi" w:hAnsi="Helvetica 55 Roman" w:cstheme="minorBidi"/>
      <w:lang w:val="en-GB"/>
    </w:rPr>
  </w:style>
  <w:style w:type="character" w:customStyle="1" w:styleId="A5">
    <w:name w:val="A5"/>
    <w:uiPriority w:val="99"/>
    <w:rsid w:val="000837F5"/>
    <w:rPr>
      <w:rFonts w:cs="MarydaleBold"/>
      <w:b/>
      <w:bCs/>
      <w:color w:val="000000"/>
      <w:sz w:val="68"/>
      <w:szCs w:val="68"/>
    </w:rPr>
  </w:style>
  <w:style w:type="paragraph" w:customStyle="1" w:styleId="Pa7">
    <w:name w:val="Pa7"/>
    <w:basedOn w:val="Normal"/>
    <w:next w:val="Normal"/>
    <w:uiPriority w:val="99"/>
    <w:rsid w:val="000837F5"/>
    <w:pPr>
      <w:autoSpaceDE w:val="0"/>
      <w:autoSpaceDN w:val="0"/>
      <w:adjustRightInd w:val="0"/>
      <w:spacing w:line="201" w:lineRule="atLeast"/>
    </w:pPr>
    <w:rPr>
      <w:rFonts w:ascii="Helvetica 55 Roman" w:eastAsiaTheme="minorHAnsi" w:hAnsi="Helvetica 55 Roman" w:cstheme="minorBidi"/>
      <w:lang w:val="en-GB"/>
    </w:rPr>
  </w:style>
  <w:style w:type="paragraph" w:customStyle="1" w:styleId="Default">
    <w:name w:val="Default"/>
    <w:rsid w:val="000837F5"/>
    <w:pPr>
      <w:autoSpaceDE w:val="0"/>
      <w:autoSpaceDN w:val="0"/>
      <w:adjustRightInd w:val="0"/>
    </w:pPr>
    <w:rPr>
      <w:rFonts w:ascii="Helvetica 55 Roman" w:eastAsiaTheme="minorHAnsi" w:hAnsi="Helvetica 55 Roman" w:cs="Helvetica 55 Roman"/>
      <w:color w:val="000000"/>
      <w:sz w:val="24"/>
      <w:szCs w:val="24"/>
      <w:lang w:eastAsia="en-US"/>
    </w:rPr>
  </w:style>
  <w:style w:type="paragraph" w:customStyle="1" w:styleId="Pa17">
    <w:name w:val="Pa17"/>
    <w:basedOn w:val="Default"/>
    <w:next w:val="Default"/>
    <w:uiPriority w:val="99"/>
    <w:rsid w:val="000837F5"/>
    <w:pPr>
      <w:spacing w:line="201" w:lineRule="atLeast"/>
    </w:pPr>
    <w:rPr>
      <w:rFonts w:cstheme="minorBidi"/>
      <w:color w:val="auto"/>
    </w:rPr>
  </w:style>
  <w:style w:type="paragraph" w:styleId="Title">
    <w:name w:val="Title"/>
    <w:basedOn w:val="Normal"/>
    <w:link w:val="TitleChar"/>
    <w:qFormat/>
    <w:rsid w:val="004568E7"/>
    <w:pPr>
      <w:overflowPunct w:val="0"/>
      <w:autoSpaceDE w:val="0"/>
      <w:autoSpaceDN w:val="0"/>
      <w:adjustRightInd w:val="0"/>
      <w:jc w:val="center"/>
    </w:pPr>
    <w:rPr>
      <w:rFonts w:ascii="Arial" w:hAnsi="Arial"/>
      <w:b/>
      <w:szCs w:val="20"/>
      <w:lang w:val="en-GB"/>
    </w:rPr>
  </w:style>
  <w:style w:type="character" w:customStyle="1" w:styleId="TitleChar">
    <w:name w:val="Title Char"/>
    <w:basedOn w:val="DefaultParagraphFont"/>
    <w:link w:val="Title"/>
    <w:rsid w:val="004568E7"/>
    <w:rPr>
      <w:rFonts w:ascii="Arial" w:hAnsi="Arial"/>
      <w:b/>
      <w:sz w:val="24"/>
      <w:lang w:eastAsia="en-US"/>
    </w:rPr>
  </w:style>
  <w:style w:type="character" w:styleId="CommentReference">
    <w:name w:val="annotation reference"/>
    <w:basedOn w:val="DefaultParagraphFont"/>
    <w:semiHidden/>
    <w:unhideWhenUsed/>
    <w:rsid w:val="009F17B2"/>
    <w:rPr>
      <w:sz w:val="16"/>
      <w:szCs w:val="16"/>
    </w:rPr>
  </w:style>
  <w:style w:type="paragraph" w:styleId="CommentText">
    <w:name w:val="annotation text"/>
    <w:basedOn w:val="Normal"/>
    <w:link w:val="CommentTextChar"/>
    <w:semiHidden/>
    <w:unhideWhenUsed/>
    <w:rsid w:val="009F17B2"/>
    <w:rPr>
      <w:sz w:val="20"/>
      <w:szCs w:val="20"/>
    </w:rPr>
  </w:style>
  <w:style w:type="character" w:customStyle="1" w:styleId="CommentTextChar">
    <w:name w:val="Comment Text Char"/>
    <w:basedOn w:val="DefaultParagraphFont"/>
    <w:link w:val="CommentText"/>
    <w:semiHidden/>
    <w:rsid w:val="009F17B2"/>
    <w:rPr>
      <w:lang w:val="en-US" w:eastAsia="en-US"/>
    </w:rPr>
  </w:style>
  <w:style w:type="paragraph" w:styleId="CommentSubject">
    <w:name w:val="annotation subject"/>
    <w:basedOn w:val="CommentText"/>
    <w:next w:val="CommentText"/>
    <w:link w:val="CommentSubjectChar"/>
    <w:semiHidden/>
    <w:unhideWhenUsed/>
    <w:rsid w:val="009F17B2"/>
    <w:rPr>
      <w:b/>
      <w:bCs/>
    </w:rPr>
  </w:style>
  <w:style w:type="character" w:customStyle="1" w:styleId="CommentSubjectChar">
    <w:name w:val="Comment Subject Char"/>
    <w:basedOn w:val="CommentTextChar"/>
    <w:link w:val="CommentSubject"/>
    <w:semiHidden/>
    <w:rsid w:val="009F17B2"/>
    <w:rPr>
      <w:b/>
      <w:bCs/>
      <w:lang w:val="en-US" w:eastAsia="en-US"/>
    </w:rPr>
  </w:style>
  <w:style w:type="character" w:customStyle="1" w:styleId="Heading3Char">
    <w:name w:val="Heading 3 Char"/>
    <w:basedOn w:val="DefaultParagraphFont"/>
    <w:link w:val="Heading3"/>
    <w:semiHidden/>
    <w:rsid w:val="008F4CC4"/>
    <w:rPr>
      <w:rFonts w:asciiTheme="majorHAnsi" w:eastAsiaTheme="majorEastAsia" w:hAnsiTheme="majorHAnsi" w:cstheme="majorBidi"/>
      <w:b/>
      <w:bCs/>
      <w:color w:val="4F81BD" w:themeColor="accent1"/>
      <w:sz w:val="24"/>
      <w:szCs w:val="24"/>
      <w:lang w:val="en-US" w:eastAsia="en-US"/>
    </w:rPr>
  </w:style>
  <w:style w:type="character" w:styleId="Strong">
    <w:name w:val="Strong"/>
    <w:basedOn w:val="DefaultParagraphFont"/>
    <w:qFormat/>
    <w:rsid w:val="008F4CC4"/>
    <w:rPr>
      <w:b/>
      <w:bCs/>
    </w:rPr>
  </w:style>
  <w:style w:type="paragraph" w:styleId="NormalWeb">
    <w:name w:val="Normal (Web)"/>
    <w:basedOn w:val="Normal"/>
    <w:uiPriority w:val="99"/>
    <w:semiHidden/>
    <w:unhideWhenUsed/>
    <w:rsid w:val="00434862"/>
    <w:pPr>
      <w:spacing w:before="100" w:beforeAutospacing="1" w:after="100" w:afterAutospacing="1"/>
    </w:pPr>
    <w:rPr>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346664">
      <w:bodyDiv w:val="1"/>
      <w:marLeft w:val="0"/>
      <w:marRight w:val="0"/>
      <w:marTop w:val="0"/>
      <w:marBottom w:val="0"/>
      <w:divBdr>
        <w:top w:val="none" w:sz="0" w:space="0" w:color="auto"/>
        <w:left w:val="none" w:sz="0" w:space="0" w:color="auto"/>
        <w:bottom w:val="none" w:sz="0" w:space="0" w:color="auto"/>
        <w:right w:val="none" w:sz="0" w:space="0" w:color="auto"/>
      </w:divBdr>
    </w:div>
    <w:div w:id="77599167">
      <w:bodyDiv w:val="1"/>
      <w:marLeft w:val="0"/>
      <w:marRight w:val="0"/>
      <w:marTop w:val="0"/>
      <w:marBottom w:val="0"/>
      <w:divBdr>
        <w:top w:val="none" w:sz="0" w:space="0" w:color="auto"/>
        <w:left w:val="none" w:sz="0" w:space="0" w:color="auto"/>
        <w:bottom w:val="none" w:sz="0" w:space="0" w:color="auto"/>
        <w:right w:val="none" w:sz="0" w:space="0" w:color="auto"/>
      </w:divBdr>
    </w:div>
    <w:div w:id="429350180">
      <w:bodyDiv w:val="1"/>
      <w:marLeft w:val="0"/>
      <w:marRight w:val="0"/>
      <w:marTop w:val="0"/>
      <w:marBottom w:val="0"/>
      <w:divBdr>
        <w:top w:val="none" w:sz="0" w:space="0" w:color="auto"/>
        <w:left w:val="none" w:sz="0" w:space="0" w:color="auto"/>
        <w:bottom w:val="none" w:sz="0" w:space="0" w:color="auto"/>
        <w:right w:val="none" w:sz="0" w:space="0" w:color="auto"/>
      </w:divBdr>
      <w:divsChild>
        <w:div w:id="1101729850">
          <w:marLeft w:val="547"/>
          <w:marRight w:val="0"/>
          <w:marTop w:val="0"/>
          <w:marBottom w:val="0"/>
          <w:divBdr>
            <w:top w:val="none" w:sz="0" w:space="0" w:color="auto"/>
            <w:left w:val="none" w:sz="0" w:space="0" w:color="auto"/>
            <w:bottom w:val="none" w:sz="0" w:space="0" w:color="auto"/>
            <w:right w:val="none" w:sz="0" w:space="0" w:color="auto"/>
          </w:divBdr>
        </w:div>
      </w:divsChild>
    </w:div>
    <w:div w:id="601651973">
      <w:bodyDiv w:val="1"/>
      <w:marLeft w:val="0"/>
      <w:marRight w:val="0"/>
      <w:marTop w:val="0"/>
      <w:marBottom w:val="0"/>
      <w:divBdr>
        <w:top w:val="none" w:sz="0" w:space="0" w:color="auto"/>
        <w:left w:val="none" w:sz="0" w:space="0" w:color="auto"/>
        <w:bottom w:val="none" w:sz="0" w:space="0" w:color="auto"/>
        <w:right w:val="none" w:sz="0" w:space="0" w:color="auto"/>
      </w:divBdr>
    </w:div>
    <w:div w:id="689834857">
      <w:bodyDiv w:val="1"/>
      <w:marLeft w:val="0"/>
      <w:marRight w:val="0"/>
      <w:marTop w:val="0"/>
      <w:marBottom w:val="0"/>
      <w:divBdr>
        <w:top w:val="none" w:sz="0" w:space="0" w:color="auto"/>
        <w:left w:val="none" w:sz="0" w:space="0" w:color="auto"/>
        <w:bottom w:val="none" w:sz="0" w:space="0" w:color="auto"/>
        <w:right w:val="none" w:sz="0" w:space="0" w:color="auto"/>
      </w:divBdr>
    </w:div>
    <w:div w:id="974531010">
      <w:bodyDiv w:val="1"/>
      <w:marLeft w:val="0"/>
      <w:marRight w:val="0"/>
      <w:marTop w:val="0"/>
      <w:marBottom w:val="0"/>
      <w:divBdr>
        <w:top w:val="none" w:sz="0" w:space="0" w:color="auto"/>
        <w:left w:val="none" w:sz="0" w:space="0" w:color="auto"/>
        <w:bottom w:val="none" w:sz="0" w:space="0" w:color="auto"/>
        <w:right w:val="none" w:sz="0" w:space="0" w:color="auto"/>
      </w:divBdr>
    </w:div>
    <w:div w:id="978415719">
      <w:bodyDiv w:val="1"/>
      <w:marLeft w:val="0"/>
      <w:marRight w:val="0"/>
      <w:marTop w:val="0"/>
      <w:marBottom w:val="0"/>
      <w:divBdr>
        <w:top w:val="none" w:sz="0" w:space="0" w:color="auto"/>
        <w:left w:val="none" w:sz="0" w:space="0" w:color="auto"/>
        <w:bottom w:val="none" w:sz="0" w:space="0" w:color="auto"/>
        <w:right w:val="none" w:sz="0" w:space="0" w:color="auto"/>
      </w:divBdr>
    </w:div>
    <w:div w:id="1615214276">
      <w:bodyDiv w:val="1"/>
      <w:marLeft w:val="0"/>
      <w:marRight w:val="0"/>
      <w:marTop w:val="0"/>
      <w:marBottom w:val="0"/>
      <w:divBdr>
        <w:top w:val="none" w:sz="0" w:space="0" w:color="auto"/>
        <w:left w:val="none" w:sz="0" w:space="0" w:color="auto"/>
        <w:bottom w:val="none" w:sz="0" w:space="0" w:color="auto"/>
        <w:right w:val="none" w:sz="0" w:space="0" w:color="auto"/>
      </w:divBdr>
    </w:div>
    <w:div w:id="1982729663">
      <w:bodyDiv w:val="1"/>
      <w:marLeft w:val="0"/>
      <w:marRight w:val="0"/>
      <w:marTop w:val="0"/>
      <w:marBottom w:val="0"/>
      <w:divBdr>
        <w:top w:val="none" w:sz="0" w:space="0" w:color="auto"/>
        <w:left w:val="none" w:sz="0" w:space="0" w:color="auto"/>
        <w:bottom w:val="none" w:sz="0" w:space="0" w:color="auto"/>
        <w:right w:val="none" w:sz="0" w:space="0" w:color="auto"/>
      </w:divBdr>
      <w:divsChild>
        <w:div w:id="584609723">
          <w:marLeft w:val="547"/>
          <w:marRight w:val="0"/>
          <w:marTop w:val="0"/>
          <w:marBottom w:val="0"/>
          <w:divBdr>
            <w:top w:val="none" w:sz="0" w:space="0" w:color="auto"/>
            <w:left w:val="none" w:sz="0" w:space="0" w:color="auto"/>
            <w:bottom w:val="none" w:sz="0" w:space="0" w:color="auto"/>
            <w:right w:val="none" w:sz="0" w:space="0" w:color="auto"/>
          </w:divBdr>
        </w:div>
      </w:divsChild>
    </w:div>
    <w:div w:id="2042706702">
      <w:bodyDiv w:val="1"/>
      <w:marLeft w:val="0"/>
      <w:marRight w:val="0"/>
      <w:marTop w:val="0"/>
      <w:marBottom w:val="0"/>
      <w:divBdr>
        <w:top w:val="none" w:sz="0" w:space="0" w:color="auto"/>
        <w:left w:val="none" w:sz="0" w:space="0" w:color="auto"/>
        <w:bottom w:val="none" w:sz="0" w:space="0" w:color="auto"/>
        <w:right w:val="none" w:sz="0" w:space="0" w:color="auto"/>
      </w:divBdr>
    </w:div>
    <w:div w:id="2115980305">
      <w:bodyDiv w:val="1"/>
      <w:marLeft w:val="0"/>
      <w:marRight w:val="0"/>
      <w:marTop w:val="0"/>
      <w:marBottom w:val="0"/>
      <w:divBdr>
        <w:top w:val="none" w:sz="0" w:space="0" w:color="auto"/>
        <w:left w:val="none" w:sz="0" w:space="0" w:color="auto"/>
        <w:bottom w:val="none" w:sz="0" w:space="0" w:color="auto"/>
        <w:right w:val="none" w:sz="0" w:space="0" w:color="auto"/>
      </w:divBdr>
      <w:divsChild>
        <w:div w:id="533082672">
          <w:marLeft w:val="432"/>
          <w:marRight w:val="0"/>
          <w:marTop w:val="86"/>
          <w:marBottom w:val="0"/>
          <w:divBdr>
            <w:top w:val="none" w:sz="0" w:space="0" w:color="auto"/>
            <w:left w:val="none" w:sz="0" w:space="0" w:color="auto"/>
            <w:bottom w:val="none" w:sz="0" w:space="0" w:color="auto"/>
            <w:right w:val="none" w:sz="0" w:space="0" w:color="auto"/>
          </w:divBdr>
        </w:div>
        <w:div w:id="1537043032">
          <w:marLeft w:val="432"/>
          <w:marRight w:val="0"/>
          <w:marTop w:val="86"/>
          <w:marBottom w:val="0"/>
          <w:divBdr>
            <w:top w:val="none" w:sz="0" w:space="0" w:color="auto"/>
            <w:left w:val="none" w:sz="0" w:space="0" w:color="auto"/>
            <w:bottom w:val="none" w:sz="0" w:space="0" w:color="auto"/>
            <w:right w:val="none" w:sz="0" w:space="0" w:color="auto"/>
          </w:divBdr>
        </w:div>
        <w:div w:id="2023123927">
          <w:marLeft w:val="432"/>
          <w:marRight w:val="0"/>
          <w:marTop w:val="86"/>
          <w:marBottom w:val="0"/>
          <w:divBdr>
            <w:top w:val="none" w:sz="0" w:space="0" w:color="auto"/>
            <w:left w:val="none" w:sz="0" w:space="0" w:color="auto"/>
            <w:bottom w:val="none" w:sz="0" w:space="0" w:color="auto"/>
            <w:right w:val="none" w:sz="0" w:space="0" w:color="auto"/>
          </w:divBdr>
        </w:div>
        <w:div w:id="1530148370">
          <w:marLeft w:val="432"/>
          <w:marRight w:val="0"/>
          <w:marTop w:val="86"/>
          <w:marBottom w:val="0"/>
          <w:divBdr>
            <w:top w:val="none" w:sz="0" w:space="0" w:color="auto"/>
            <w:left w:val="none" w:sz="0" w:space="0" w:color="auto"/>
            <w:bottom w:val="none" w:sz="0" w:space="0" w:color="auto"/>
            <w:right w:val="none" w:sz="0" w:space="0" w:color="auto"/>
          </w:divBdr>
        </w:div>
        <w:div w:id="492993365">
          <w:marLeft w:val="432"/>
          <w:marRight w:val="0"/>
          <w:marTop w:val="86"/>
          <w:marBottom w:val="0"/>
          <w:divBdr>
            <w:top w:val="none" w:sz="0" w:space="0" w:color="auto"/>
            <w:left w:val="none" w:sz="0" w:space="0" w:color="auto"/>
            <w:bottom w:val="none" w:sz="0" w:space="0" w:color="auto"/>
            <w:right w:val="none" w:sz="0" w:space="0" w:color="auto"/>
          </w:divBdr>
        </w:div>
        <w:div w:id="608006530">
          <w:marLeft w:val="432"/>
          <w:marRight w:val="0"/>
          <w:marTop w:val="86"/>
          <w:marBottom w:val="0"/>
          <w:divBdr>
            <w:top w:val="none" w:sz="0" w:space="0" w:color="auto"/>
            <w:left w:val="none" w:sz="0" w:space="0" w:color="auto"/>
            <w:bottom w:val="none" w:sz="0" w:space="0" w:color="auto"/>
            <w:right w:val="none" w:sz="0" w:space="0" w:color="auto"/>
          </w:divBdr>
        </w:div>
        <w:div w:id="77217066">
          <w:marLeft w:val="432"/>
          <w:marRight w:val="0"/>
          <w:marTop w:val="86"/>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safeandinclusive@lta.org.uk" TargetMode="External"/><Relationship Id="rId18" Type="http://schemas.openxmlformats.org/officeDocument/2006/relationships/image" Target="media/image2.png"/><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tyles" Target="styles.xml"/><Relationship Id="rId12" Type="http://schemas.openxmlformats.org/officeDocument/2006/relationships/image" Target="media/image1.jpg"/><Relationship Id="rId17" Type="http://schemas.openxmlformats.org/officeDocument/2006/relationships/hyperlink" Target="mailto:help@nspcc.org.uk" TargetMode="External"/><Relationship Id="rId2" Type="http://schemas.openxmlformats.org/officeDocument/2006/relationships/customXml" Target="../customXml/item2.xml"/><Relationship Id="rId16" Type="http://schemas.openxmlformats.org/officeDocument/2006/relationships/hyperlink" Target="mailto:socialworkoutofhours@dumgal.gov.uk"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mailto:socialworkoutofhours@dumgal.gov.uk" TargetMode="Externa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safeandinclusive@lta.org.uk"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LongProperties xmlns="http://schemas.microsoft.com/office/2006/metadata/longProperties"/>
</file>

<file path=customXml/item4.xml><?xml version="1.0" encoding="utf-8"?>
<ct:contentTypeSchema xmlns:ct="http://schemas.microsoft.com/office/2006/metadata/contentType" xmlns:ma="http://schemas.microsoft.com/office/2006/metadata/properties/metaAttributes" ct:_="" ma:_="" ma:contentTypeName="Doc" ma:contentTypeID="0x010100EA7A6CF60C751A4F8D61AE63E79494C01D002B6FA4FC7423524F850EAE23868D98C3" ma:contentTypeVersion="13" ma:contentTypeDescription="" ma:contentTypeScope="" ma:versionID="fdb5fb3c53158c2ac0ca85a4773e6c4a">
  <xsd:schema xmlns:xsd="http://www.w3.org/2001/XMLSchema" xmlns:p="http://schemas.microsoft.com/office/2006/metadata/properties" xmlns:ns1="3d99ab5e-02ce-49cf-9799-179b5028e8bc" xmlns:ns3="http://schemas.microsoft.com/sharepoint/v3/fields" targetNamespace="http://schemas.microsoft.com/office/2006/metadata/properties" ma:root="true" ma:fieldsID="333e6b450507fed3b5ccd9aa54951e48" ns1:_="" ns3:_="">
    <xsd:import namespace="3d99ab5e-02ce-49cf-9799-179b5028e8bc"/>
    <xsd:import namespace="http://schemas.microsoft.com/sharepoint/v3/fields"/>
    <xsd:element name="properties">
      <xsd:complexType>
        <xsd:sequence>
          <xsd:element name="documentManagement">
            <xsd:complexType>
              <xsd:all>
                <xsd:element ref="ns1:ContentCategory1"/>
                <xsd:element ref="ns1:DocumentDescription" minOccurs="0"/>
                <xsd:element ref="ns1:DateLastValidated" minOccurs="0"/>
                <xsd:element ref="ns1:OwnedByTeam" minOccurs="0"/>
                <xsd:element ref="ns1:Restriction" minOccurs="0"/>
                <xsd:element ref="ns1:GroupOutput" minOccurs="0"/>
                <xsd:element ref="ns1:DiabetesUKProgramme" minOccurs="0"/>
                <xsd:element ref="ns3:_Version" minOccurs="0"/>
              </xsd:all>
            </xsd:complexType>
          </xsd:element>
        </xsd:sequence>
      </xsd:complexType>
    </xsd:element>
  </xsd:schema>
  <xsd:schema xmlns:xsd="http://www.w3.org/2001/XMLSchema" xmlns:dms="http://schemas.microsoft.com/office/2006/documentManagement/types" targetNamespace="3d99ab5e-02ce-49cf-9799-179b5028e8bc" elementFormDefault="qualified">
    <xsd:import namespace="http://schemas.microsoft.com/office/2006/documentManagement/types"/>
    <xsd:element name="ContentCategory1" ma:index="0" ma:displayName="Content Category" ma:description="The theme of the information" ma:list="{6c395793-674a-49b3-bf8b-b7eaf58457e4}" ma:internalName="ContentCategory1" ma:showField="Title" ma:web="3d99ab5e-02ce-49cf-9799-179b5028e8bc">
      <xsd:simpleType>
        <xsd:restriction base="dms:Lookup"/>
      </xsd:simpleType>
    </xsd:element>
    <xsd:element name="DocumentDescription" ma:index="3" nillable="true" ma:displayName="Document Description" ma:internalName="DocumentDescription">
      <xsd:simpleType>
        <xsd:restriction base="dms:Note"/>
      </xsd:simpleType>
    </xsd:element>
    <xsd:element name="DateLastValidated" ma:index="5" nillable="true" ma:displayName="Date Last Validated" ma:description="The date the document’s content was last validated by Diabetes UK" ma:format="DateOnly" ma:internalName="DateLastValidated">
      <xsd:simpleType>
        <xsd:restriction base="dms:DateTime"/>
      </xsd:simpleType>
    </xsd:element>
    <xsd:element name="OwnedByTeam" ma:index="8" nillable="true" ma:displayName="Owned By Team" ma:description="The team who owns the document" ma:list="{99c6cb57-def2-4826-86d6-e6dd2e26f6ba}" ma:internalName="OwnedByTeam" ma:showField="Title" ma:web="3d99ab5e-02ce-49cf-9799-179b5028e8bc">
      <xsd:simpleType>
        <xsd:restriction base="dms:Lookup"/>
      </xsd:simpleType>
    </xsd:element>
    <xsd:element name="Restriction" ma:index="9" nillable="true" ma:displayName="Restriction" ma:description="Is the document restricted" ma:list="{56c7a619-2d79-496b-ad86-037b31c6ff11}" ma:internalName="Restriction" ma:readOnly="false" ma:showField="Title" ma:web="3d99ab5e-02ce-49cf-9799-179b5028e8bc">
      <xsd:simpleType>
        <xsd:restriction base="dms:Lookup"/>
      </xsd:simpleType>
    </xsd:element>
    <xsd:element name="GroupOutput" ma:index="10" nillable="true" ma:displayName="Group Output" ma:default="0" ma:description="Whether or not it is a deliverable from a group" ma:internalName="GroupOutput" ma:readOnly="false">
      <xsd:simpleType>
        <xsd:restriction base="dms:Boolean"/>
      </xsd:simpleType>
    </xsd:element>
    <xsd:element name="DiabetesUKProgramme" ma:index="11" nillable="true" ma:displayName="Diabetes UK Programme" ma:description="The Diabetes UK strategic programme the document is related to" ma:hidden="true" ma:list="{8e0c8330-09f9-48d2-aae6-5e4017d3dd4b}" ma:internalName="DiabetesUKProgramme" ma:readOnly="false" ma:showField="Title" ma:web="3d99ab5e-02ce-49cf-9799-179b5028e8bc">
      <xsd:simpleType>
        <xsd:restriction base="dms:Lookup"/>
      </xsd:simpleType>
    </xsd:element>
  </xsd:schema>
  <xsd:schema xmlns:xsd="http://www.w3.org/2001/XMLSchema" xmlns:dms="http://schemas.microsoft.com/office/2006/documentManagement/types" targetNamespace="http://schemas.microsoft.com/sharepoint/v3/fields" elementFormDefault="qualified">
    <xsd:import namespace="http://schemas.microsoft.com/office/2006/documentManagement/types"/>
    <xsd:element name="_Version" ma:index="12" nillable="true" ma:displayName="Version" ma:hidden="true" ma:internalName="_Version" ma:readOnly="fals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4" ma:displayName="Author"/>
        <xsd:element ref="dcterms:created" minOccurs="0" maxOccurs="1"/>
        <xsd:element ref="dc:identifier" minOccurs="0" maxOccurs="1"/>
        <xsd:element name="contentType" minOccurs="0" maxOccurs="1" type="xsd:string" ma:index="13" ma:displayName="Content Type"/>
        <xsd:element ref="dc:title" minOccurs="0" maxOccurs="1" ma:index="2" ma:displayName="Title"/>
        <xsd:element ref="dc:subject" minOccurs="0" maxOccurs="1"/>
        <xsd:element ref="dc:description" minOccurs="0" maxOccurs="1" ma:index="6" ma:displayName="Comments"/>
        <xsd:element name="keywords" minOccurs="0" maxOccurs="1" type="xsd:string" ma:index="7"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5.xml><?xml version="1.0" encoding="utf-8"?>
<p:properties xmlns:p="http://schemas.microsoft.com/office/2006/metadata/properties" xmlns:xsi="http://www.w3.org/2001/XMLSchema-instance">
  <documentManagement>
    <DiabetesUKProgramme xmlns="3d99ab5e-02ce-49cf-9799-179b5028e8bc" xsi:nil="true"/>
    <_Version xmlns="http://schemas.microsoft.com/sharepoint/v3/fields" xsi:nil="true"/>
    <DateLastValidated xmlns="3d99ab5e-02ce-49cf-9799-179b5028e8bc" xsi:nil="true"/>
    <GroupOutput xmlns="3d99ab5e-02ce-49cf-9799-179b5028e8bc" xsi:nil="true"/>
    <ContentCategory1 xmlns="3d99ab5e-02ce-49cf-9799-179b5028e8bc">2</ContentCategory1>
    <OwnedByTeam xmlns="3d99ab5e-02ce-49cf-9799-179b5028e8bc" xsi:nil="true"/>
    <DocumentDescription xmlns="3d99ab5e-02ce-49cf-9799-179b5028e8bc">&lt;div class=ExternalClassBDEA100F61DC4A95AD255A7D75CD3681&gt;&lt;div&gt;&lt;/div&gt;&lt;/div&gt;</DocumentDescription>
    <Restriction xmlns="3d99ab5e-02ce-49cf-9799-179b5028e8bc">1</Restriction>
  </documentManagement>
</p:properties>
</file>

<file path=customXml/itemProps1.xml><?xml version="1.0" encoding="utf-8"?>
<ds:datastoreItem xmlns:ds="http://schemas.openxmlformats.org/officeDocument/2006/customXml" ds:itemID="{5BE96DEF-2E44-4699-B4BE-38433D0E8329}">
  <ds:schemaRefs>
    <ds:schemaRef ds:uri="http://schemas.microsoft.com/sharepoint/v3/contenttype/forms"/>
  </ds:schemaRefs>
</ds:datastoreItem>
</file>

<file path=customXml/itemProps2.xml><?xml version="1.0" encoding="utf-8"?>
<ds:datastoreItem xmlns:ds="http://schemas.openxmlformats.org/officeDocument/2006/customXml" ds:itemID="{D9AA5A3D-DC2C-4482-A564-950D14FE559D}">
  <ds:schemaRefs>
    <ds:schemaRef ds:uri="http://schemas.openxmlformats.org/officeDocument/2006/bibliography"/>
  </ds:schemaRefs>
</ds:datastoreItem>
</file>

<file path=customXml/itemProps3.xml><?xml version="1.0" encoding="utf-8"?>
<ds:datastoreItem xmlns:ds="http://schemas.openxmlformats.org/officeDocument/2006/customXml" ds:itemID="{B1D5A94C-C49C-40BB-818A-4A567A0BBDBD}">
  <ds:schemaRefs>
    <ds:schemaRef ds:uri="http://schemas.microsoft.com/office/2006/metadata/longProperties"/>
  </ds:schemaRefs>
</ds:datastoreItem>
</file>

<file path=customXml/itemProps4.xml><?xml version="1.0" encoding="utf-8"?>
<ds:datastoreItem xmlns:ds="http://schemas.openxmlformats.org/officeDocument/2006/customXml" ds:itemID="{C343BD0B-63D4-49F9-A2F9-1C3613B7FB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d99ab5e-02ce-49cf-9799-179b5028e8bc"/>
    <ds:schemaRef ds:uri="http://schemas.microsoft.com/sharepoint/v3/fields"/>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5.xml><?xml version="1.0" encoding="utf-8"?>
<ds:datastoreItem xmlns:ds="http://schemas.openxmlformats.org/officeDocument/2006/customXml" ds:itemID="{556C6D5A-76EF-43BB-81A9-FEA1DD63A1C3}">
  <ds:schemaRefs>
    <ds:schemaRef ds:uri="http://schemas.microsoft.com/office/2006/metadata/properties"/>
    <ds:schemaRef ds:uri="3d99ab5e-02ce-49cf-9799-179b5028e8bc"/>
    <ds:schemaRef ds:uri="http://schemas.microsoft.com/sharepoint/v3/field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3050</Words>
  <Characters>17387</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Grievance Procedure</vt:lpstr>
    </vt:vector>
  </TitlesOfParts>
  <Company>Microsoft</Company>
  <LinksUpToDate>false</LinksUpToDate>
  <CharactersWithSpaces>20397</CharactersWithSpaces>
  <SharedDoc>false</SharedDoc>
  <HLinks>
    <vt:vector size="6" baseType="variant">
      <vt:variant>
        <vt:i4>262194</vt:i4>
      </vt:variant>
      <vt:variant>
        <vt:i4>0</vt:i4>
      </vt:variant>
      <vt:variant>
        <vt:i4>0</vt:i4>
      </vt:variant>
      <vt:variant>
        <vt:i4>5</vt:i4>
      </vt:variant>
      <vt:variant>
        <vt:lpwstr/>
      </vt:variant>
      <vt:variant>
        <vt:lpwstr>_REQUEST_FOR_PART</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Grievance Procedure</dc:title>
  <dc:creator>Deirdre Saliba</dc:creator>
  <cp:lastModifiedBy>fergus reynolds-lewis</cp:lastModifiedBy>
  <cp:revision>2</cp:revision>
  <cp:lastPrinted>2023-02-14T15:15:00Z</cp:lastPrinted>
  <dcterms:created xsi:type="dcterms:W3CDTF">2024-08-25T12:15:00Z</dcterms:created>
  <dcterms:modified xsi:type="dcterms:W3CDTF">2024-08-25T12:15:00Z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vt:lpwstr>
  </property>
  <property fmtid="{D5CDD505-2E9C-101B-9397-08002B2CF9AE}" pid="3" name="display_urn:schemas-microsoft-com:office:office#Editor">
    <vt:lpwstr>Sophie Clough</vt:lpwstr>
  </property>
  <property fmtid="{D5CDD505-2E9C-101B-9397-08002B2CF9AE}" pid="4" name="AccessibilityFormat">
    <vt:lpwstr/>
  </property>
  <property fmtid="{D5CDD505-2E9C-101B-9397-08002B2CF9AE}" pid="5" name="Audience1">
    <vt:lpwstr/>
  </property>
  <property fmtid="{D5CDD505-2E9C-101B-9397-08002B2CF9AE}" pid="6" name="InformationComplexity">
    <vt:lpwstr/>
  </property>
  <property fmtid="{D5CDD505-2E9C-101B-9397-08002B2CF9AE}" pid="7" name="LanguageDiabetesUK">
    <vt:lpwstr/>
  </property>
  <property fmtid="{D5CDD505-2E9C-101B-9397-08002B2CF9AE}" pid="8" name="DiabetesType">
    <vt:lpwstr/>
  </property>
  <property fmtid="{D5CDD505-2E9C-101B-9397-08002B2CF9AE}" pid="9" name="DateLastModified">
    <vt:lpwstr/>
  </property>
  <property fmtid="{D5CDD505-2E9C-101B-9397-08002B2CF9AE}" pid="10" name="ContentTypeId">
    <vt:lpwstr>0x010100EA7A6CF60C751A4F8D61AE63E79494C01D002B6FA4FC7423524F850EAE23868D98C3</vt:lpwstr>
  </property>
  <property fmtid="{D5CDD505-2E9C-101B-9397-08002B2CF9AE}" pid="11" name="MSIP_Label_3b3750b7-94b5-4b05-b3b0-f7f4a358dbcf_Enabled">
    <vt:lpwstr>true</vt:lpwstr>
  </property>
  <property fmtid="{D5CDD505-2E9C-101B-9397-08002B2CF9AE}" pid="12" name="MSIP_Label_3b3750b7-94b5-4b05-b3b0-f7f4a358dbcf_SetDate">
    <vt:lpwstr>2023-02-14T10:38:52Z</vt:lpwstr>
  </property>
  <property fmtid="{D5CDD505-2E9C-101B-9397-08002B2CF9AE}" pid="13" name="MSIP_Label_3b3750b7-94b5-4b05-b3b0-f7f4a358dbcf_Method">
    <vt:lpwstr>Privileged</vt:lpwstr>
  </property>
  <property fmtid="{D5CDD505-2E9C-101B-9397-08002B2CF9AE}" pid="14" name="MSIP_Label_3b3750b7-94b5-4b05-b3b0-f7f4a358dbcf_Name">
    <vt:lpwstr>3b3750b7-94b5-4b05-b3b0-f7f4a358dbcf</vt:lpwstr>
  </property>
  <property fmtid="{D5CDD505-2E9C-101B-9397-08002B2CF9AE}" pid="15" name="MSIP_Label_3b3750b7-94b5-4b05-b3b0-f7f4a358dbcf_SiteId">
    <vt:lpwstr>bd2e1df6-8d5a-4867-a647-487c2a7402de</vt:lpwstr>
  </property>
  <property fmtid="{D5CDD505-2E9C-101B-9397-08002B2CF9AE}" pid="16" name="MSIP_Label_3b3750b7-94b5-4b05-b3b0-f7f4a358dbcf_ActionId">
    <vt:lpwstr>a9e3612c-2bcc-4ec9-98c5-2a1a3b9a68f7</vt:lpwstr>
  </property>
  <property fmtid="{D5CDD505-2E9C-101B-9397-08002B2CF9AE}" pid="17" name="MSIP_Label_3b3750b7-94b5-4b05-b3b0-f7f4a358dbcf_ContentBits">
    <vt:lpwstr>3</vt:lpwstr>
  </property>
</Properties>
</file>